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87306" w14:textId="77777777" w:rsidR="00727ABC" w:rsidRPr="00727ABC" w:rsidRDefault="00727ABC" w:rsidP="00727ABC">
      <w:pPr>
        <w:spacing w:after="0" w:line="240" w:lineRule="auto"/>
        <w:jc w:val="center"/>
        <w:rPr>
          <w:rFonts w:ascii="Times New Roman" w:hAnsi="Times New Roman" w:cs="Times New Roman"/>
          <w:color w:val="000000" w:themeColor="text1"/>
          <w:sz w:val="28"/>
          <w:szCs w:val="28"/>
        </w:rPr>
      </w:pPr>
      <w:r w:rsidRPr="00727ABC">
        <w:rPr>
          <w:rFonts w:ascii="Times New Roman" w:hAnsi="Times New Roman" w:cs="Times New Roman"/>
          <w:color w:val="000000" w:themeColor="text1"/>
          <w:sz w:val="28"/>
          <w:szCs w:val="28"/>
        </w:rPr>
        <w:t xml:space="preserve">ПЕРЕЧЕНЬ внесенных изменений Положения </w:t>
      </w:r>
    </w:p>
    <w:p w14:paraId="1CD16142" w14:textId="25D6E606" w:rsidR="00727ABC" w:rsidRDefault="00590459" w:rsidP="00727AB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закупке</w:t>
      </w:r>
      <w:r w:rsidR="00727ABC" w:rsidRPr="00727ABC">
        <w:rPr>
          <w:rFonts w:ascii="Times New Roman" w:hAnsi="Times New Roman" w:cs="Times New Roman"/>
          <w:color w:val="000000" w:themeColor="text1"/>
          <w:sz w:val="28"/>
          <w:szCs w:val="28"/>
        </w:rPr>
        <w:t xml:space="preserve"> товаров, работ, услуг АО «Калининградский морской торговый порт»</w:t>
      </w:r>
    </w:p>
    <w:p w14:paraId="6EC308E4" w14:textId="77777777" w:rsidR="00E97965" w:rsidRPr="00727ABC" w:rsidRDefault="00E97965" w:rsidP="00727ABC">
      <w:pPr>
        <w:spacing w:after="0" w:line="240" w:lineRule="auto"/>
        <w:jc w:val="center"/>
        <w:rPr>
          <w:rFonts w:ascii="Times New Roman" w:hAnsi="Times New Roman" w:cs="Times New Roman"/>
          <w:color w:val="000000" w:themeColor="text1"/>
          <w:sz w:val="28"/>
          <w:szCs w:val="28"/>
        </w:rPr>
      </w:pPr>
    </w:p>
    <w:tbl>
      <w:tblPr>
        <w:tblStyle w:val="a5"/>
        <w:tblW w:w="15451" w:type="dxa"/>
        <w:tblInd w:w="-459" w:type="dxa"/>
        <w:tblLayout w:type="fixed"/>
        <w:tblLook w:val="04A0" w:firstRow="1" w:lastRow="0" w:firstColumn="1" w:lastColumn="0" w:noHBand="0" w:noVBand="1"/>
      </w:tblPr>
      <w:tblGrid>
        <w:gridCol w:w="993"/>
        <w:gridCol w:w="4819"/>
        <w:gridCol w:w="6521"/>
        <w:gridCol w:w="3118"/>
      </w:tblGrid>
      <w:tr w:rsidR="00727ABC" w:rsidRPr="00E6708D" w14:paraId="57B37810" w14:textId="77777777" w:rsidTr="00FA34CF">
        <w:tc>
          <w:tcPr>
            <w:tcW w:w="993" w:type="dxa"/>
            <w:vAlign w:val="center"/>
          </w:tcPr>
          <w:p w14:paraId="57AE5426" w14:textId="7E102848" w:rsidR="00727ABC" w:rsidRPr="00E6708D" w:rsidRDefault="00727ABC" w:rsidP="00690860">
            <w:pPr>
              <w:jc w:val="cente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 пункта</w:t>
            </w:r>
          </w:p>
        </w:tc>
        <w:tc>
          <w:tcPr>
            <w:tcW w:w="4819" w:type="dxa"/>
            <w:vAlign w:val="center"/>
          </w:tcPr>
          <w:p w14:paraId="55DF2AEB" w14:textId="0E86F552" w:rsidR="00727ABC" w:rsidRPr="00E6708D" w:rsidRDefault="00727ABC" w:rsidP="00690860">
            <w:pPr>
              <w:jc w:val="cente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 xml:space="preserve">Редакция </w:t>
            </w:r>
            <w:r w:rsidR="00995500">
              <w:rPr>
                <w:rFonts w:ascii="Times New Roman" w:hAnsi="Times New Roman" w:cs="Times New Roman"/>
                <w:color w:val="000000" w:themeColor="text1"/>
                <w:sz w:val="24"/>
                <w:szCs w:val="24"/>
              </w:rPr>
              <w:t>от 01.07.2022</w:t>
            </w:r>
            <w:r w:rsidRPr="00E6708D">
              <w:rPr>
                <w:rFonts w:ascii="Times New Roman" w:hAnsi="Times New Roman" w:cs="Times New Roman"/>
                <w:color w:val="000000" w:themeColor="text1"/>
                <w:sz w:val="24"/>
                <w:szCs w:val="24"/>
              </w:rPr>
              <w:t xml:space="preserve"> г</w:t>
            </w:r>
          </w:p>
        </w:tc>
        <w:tc>
          <w:tcPr>
            <w:tcW w:w="6521" w:type="dxa"/>
            <w:vAlign w:val="center"/>
          </w:tcPr>
          <w:p w14:paraId="6D7E668A" w14:textId="31562441" w:rsidR="00727ABC" w:rsidRPr="00E6708D" w:rsidRDefault="00995500" w:rsidP="0069086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Новая редакция</w:t>
            </w:r>
          </w:p>
        </w:tc>
        <w:tc>
          <w:tcPr>
            <w:tcW w:w="3118" w:type="dxa"/>
            <w:vAlign w:val="center"/>
          </w:tcPr>
          <w:p w14:paraId="2530AEED" w14:textId="77777777" w:rsidR="00727ABC" w:rsidRPr="00E6708D" w:rsidRDefault="00727ABC" w:rsidP="00690860">
            <w:pPr>
              <w:jc w:val="center"/>
              <w:rPr>
                <w:rFonts w:ascii="Times New Roman" w:hAnsi="Times New Roman" w:cs="Times New Roman"/>
                <w:color w:val="000000" w:themeColor="text1"/>
                <w:sz w:val="24"/>
                <w:szCs w:val="24"/>
              </w:rPr>
            </w:pPr>
            <w:r w:rsidRPr="00E6708D">
              <w:rPr>
                <w:rFonts w:ascii="Times New Roman" w:hAnsi="Times New Roman" w:cs="Times New Roman"/>
                <w:color w:val="000000" w:themeColor="text1"/>
                <w:sz w:val="24"/>
                <w:szCs w:val="24"/>
              </w:rPr>
              <w:t>Основание</w:t>
            </w:r>
          </w:p>
        </w:tc>
      </w:tr>
      <w:tr w:rsidR="005B2A66" w:rsidRPr="00E6708D" w14:paraId="7D72E9DF" w14:textId="77777777" w:rsidTr="00FA34CF">
        <w:tc>
          <w:tcPr>
            <w:tcW w:w="993" w:type="dxa"/>
          </w:tcPr>
          <w:p w14:paraId="7D402CE6" w14:textId="6C81BACC" w:rsidR="005B2A66" w:rsidRPr="006528C9" w:rsidRDefault="005B2A66" w:rsidP="005B2A66">
            <w:pPr>
              <w:rPr>
                <w:rFonts w:ascii="Times New Roman" w:hAnsi="Times New Roman" w:cs="Times New Roman"/>
                <w:b/>
                <w:color w:val="000000" w:themeColor="text1"/>
                <w:sz w:val="24"/>
                <w:szCs w:val="24"/>
              </w:rPr>
            </w:pPr>
            <w:r w:rsidRPr="006528C9">
              <w:rPr>
                <w:rFonts w:ascii="Times New Roman" w:hAnsi="Times New Roman" w:cs="Times New Roman"/>
                <w:b/>
                <w:color w:val="000000" w:themeColor="text1"/>
                <w:sz w:val="24"/>
                <w:szCs w:val="24"/>
              </w:rPr>
              <w:t>5.20</w:t>
            </w:r>
          </w:p>
        </w:tc>
        <w:tc>
          <w:tcPr>
            <w:tcW w:w="4819" w:type="dxa"/>
          </w:tcPr>
          <w:p w14:paraId="2207605A" w14:textId="47E80E5C" w:rsidR="005B2A66" w:rsidRPr="005B2A66" w:rsidRDefault="005B2A66" w:rsidP="005B2A6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отсутствовал</w:t>
            </w:r>
          </w:p>
        </w:tc>
        <w:tc>
          <w:tcPr>
            <w:tcW w:w="6521" w:type="dxa"/>
            <w:vAlign w:val="center"/>
          </w:tcPr>
          <w:p w14:paraId="474C1DC5" w14:textId="77777777" w:rsidR="005B2A66" w:rsidRDefault="005B2A66" w:rsidP="005B2A66">
            <w:pPr>
              <w:rPr>
                <w:rFonts w:ascii="Times New Roman" w:hAnsi="Times New Roman" w:cs="Times New Roman"/>
                <w:color w:val="000000" w:themeColor="text1"/>
                <w:sz w:val="24"/>
                <w:szCs w:val="24"/>
              </w:rPr>
            </w:pPr>
            <w:r w:rsidRPr="005B2A66">
              <w:rPr>
                <w:rFonts w:ascii="Times New Roman" w:hAnsi="Times New Roman" w:cs="Times New Roman"/>
                <w:color w:val="000000" w:themeColor="text1"/>
                <w:sz w:val="24"/>
                <w:szCs w:val="24"/>
              </w:rPr>
              <w:t>Членами комиссии по осуще</w:t>
            </w:r>
            <w:r>
              <w:rPr>
                <w:rFonts w:ascii="Times New Roman" w:hAnsi="Times New Roman" w:cs="Times New Roman"/>
                <w:color w:val="000000" w:themeColor="text1"/>
                <w:sz w:val="24"/>
                <w:szCs w:val="24"/>
              </w:rPr>
              <w:t>ствлению закупок не могут быть:</w:t>
            </w:r>
          </w:p>
          <w:p w14:paraId="5D83D1FF" w14:textId="1A992722" w:rsidR="005B2A66" w:rsidRPr="005B2A66" w:rsidRDefault="005B2A66" w:rsidP="005B2A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5B2A66">
              <w:rPr>
                <w:rFonts w:ascii="Times New Roman" w:hAnsi="Times New Roman" w:cs="Times New Roman"/>
                <w:color w:val="000000" w:themeColor="text1"/>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w:t>
            </w:r>
            <w:r w:rsidR="008E23EF">
              <w:rPr>
                <w:rFonts w:ascii="Times New Roman" w:hAnsi="Times New Roman" w:cs="Times New Roman"/>
                <w:color w:val="000000" w:themeColor="text1"/>
                <w:sz w:val="24"/>
                <w:szCs w:val="24"/>
              </w:rPr>
              <w:t>заявки на участие в закупке;</w:t>
            </w:r>
          </w:p>
          <w:p w14:paraId="4C56F7C8" w14:textId="77777777" w:rsidR="008E23EF" w:rsidRDefault="005B2A66" w:rsidP="008E23EF">
            <w:pPr>
              <w:rPr>
                <w:rFonts w:ascii="Times New Roman" w:hAnsi="Times New Roman" w:cs="Times New Roman"/>
                <w:color w:val="22272F"/>
                <w:sz w:val="24"/>
                <w:szCs w:val="24"/>
              </w:rPr>
            </w:pPr>
            <w:r w:rsidRPr="005B2A66">
              <w:rPr>
                <w:rFonts w:ascii="Times New Roman" w:hAnsi="Times New Roman" w:cs="Times New Roman"/>
                <w:color w:val="000000" w:themeColor="text1"/>
                <w:sz w:val="24"/>
                <w:szCs w:val="24"/>
              </w:rPr>
              <w:t xml:space="preserve">2) </w:t>
            </w:r>
            <w:r w:rsidRPr="005B2A66">
              <w:rPr>
                <w:rFonts w:ascii="Times New Roman" w:hAnsi="Times New Roman" w:cs="Times New Roman"/>
                <w:color w:val="22272F"/>
                <w:sz w:val="24"/>
                <w:szCs w:val="24"/>
              </w:rPr>
              <w:t>физические лица, являющиеся участниками (акционерами) организаций, подавших заявки на участие в закупке, членами их органов управления,</w:t>
            </w:r>
            <w:r w:rsidR="008E23EF">
              <w:rPr>
                <w:rFonts w:ascii="Times New Roman" w:hAnsi="Times New Roman" w:cs="Times New Roman"/>
                <w:color w:val="22272F"/>
                <w:sz w:val="24"/>
                <w:szCs w:val="24"/>
              </w:rPr>
              <w:t xml:space="preserve"> кредиторами участников закупки.</w:t>
            </w:r>
          </w:p>
          <w:p w14:paraId="10082CA6" w14:textId="6EFFB79F" w:rsidR="009B6867" w:rsidRPr="00E71C0C" w:rsidRDefault="008E23EF" w:rsidP="008E23EF">
            <w:pPr>
              <w:rPr>
                <w:rFonts w:ascii="Times New Roman" w:eastAsia="Times New Roman" w:hAnsi="Times New Roman" w:cs="Times New Roman"/>
                <w:sz w:val="24"/>
                <w:szCs w:val="24"/>
                <w:lang w:eastAsia="ru-RU"/>
              </w:rPr>
            </w:pPr>
            <w:r w:rsidRPr="009B6867">
              <w:rPr>
                <w:rFonts w:ascii="Times New Roman" w:hAnsi="Times New Roman" w:cs="Times New Roman"/>
                <w:color w:val="22272F"/>
                <w:sz w:val="24"/>
                <w:szCs w:val="24"/>
              </w:rPr>
              <w:t xml:space="preserve"> </w:t>
            </w:r>
            <w:r w:rsidR="009B6867" w:rsidRPr="009B6867">
              <w:rPr>
                <w:rFonts w:ascii="Times New Roman" w:hAnsi="Times New Roman" w:cs="Times New Roman"/>
                <w:color w:val="22272F"/>
                <w:sz w:val="24"/>
                <w:szCs w:val="24"/>
              </w:rPr>
              <w:t xml:space="preserve">Член комиссии по осуществлению закупок обязан незамедлительно сообщить </w:t>
            </w:r>
            <w:r w:rsidR="00F804DD">
              <w:rPr>
                <w:rFonts w:ascii="Times New Roman" w:hAnsi="Times New Roman" w:cs="Times New Roman"/>
                <w:color w:val="22272F"/>
                <w:sz w:val="24"/>
                <w:szCs w:val="24"/>
              </w:rPr>
              <w:t xml:space="preserve">руководителю заказчика </w:t>
            </w:r>
            <w:r w:rsidR="009B6867" w:rsidRPr="009B6867">
              <w:rPr>
                <w:rFonts w:ascii="Times New Roman" w:hAnsi="Times New Roman" w:cs="Times New Roman"/>
                <w:color w:val="22272F"/>
                <w:sz w:val="24"/>
                <w:szCs w:val="24"/>
              </w:rPr>
              <w:t xml:space="preserve">о возникновении </w:t>
            </w:r>
            <w:r w:rsidR="00B11CDA">
              <w:rPr>
                <w:rFonts w:ascii="Times New Roman" w:hAnsi="Times New Roman" w:cs="Times New Roman"/>
                <w:color w:val="22272F"/>
                <w:sz w:val="24"/>
                <w:szCs w:val="24"/>
              </w:rPr>
              <w:t xml:space="preserve">выше упомянутых </w:t>
            </w:r>
            <w:r w:rsidR="009B6867" w:rsidRPr="009B6867">
              <w:rPr>
                <w:rFonts w:ascii="Times New Roman" w:hAnsi="Times New Roman" w:cs="Times New Roman"/>
                <w:color w:val="22272F"/>
                <w:sz w:val="24"/>
                <w:szCs w:val="24"/>
              </w:rPr>
              <w:t>обстоятельств</w:t>
            </w:r>
            <w:r w:rsidR="00B11CDA">
              <w:rPr>
                <w:rFonts w:ascii="Times New Roman" w:hAnsi="Times New Roman" w:cs="Times New Roman"/>
                <w:color w:val="22272F"/>
                <w:sz w:val="24"/>
                <w:szCs w:val="24"/>
              </w:rPr>
              <w:t>.</w:t>
            </w:r>
            <w:r w:rsidR="009B6867" w:rsidRPr="009B6867">
              <w:rPr>
                <w:rFonts w:ascii="Times New Roman" w:hAnsi="Times New Roman" w:cs="Times New Roman"/>
                <w:color w:val="22272F"/>
                <w:sz w:val="24"/>
                <w:szCs w:val="24"/>
              </w:rPr>
              <w:t xml:space="preserve"> В случае выявления в составе комиссии по осуществлению закупок </w:t>
            </w:r>
            <w:r w:rsidR="00B11CDA">
              <w:rPr>
                <w:rFonts w:ascii="Times New Roman" w:hAnsi="Times New Roman" w:cs="Times New Roman"/>
                <w:color w:val="22272F"/>
                <w:sz w:val="24"/>
                <w:szCs w:val="24"/>
              </w:rPr>
              <w:t xml:space="preserve">таких </w:t>
            </w:r>
            <w:r w:rsidR="009B6867" w:rsidRPr="009B6867">
              <w:rPr>
                <w:rFonts w:ascii="Times New Roman" w:hAnsi="Times New Roman" w:cs="Times New Roman"/>
                <w:color w:val="22272F"/>
                <w:sz w:val="24"/>
                <w:szCs w:val="24"/>
              </w:rPr>
              <w:t xml:space="preserve">физических лиц, </w:t>
            </w:r>
            <w:r w:rsidR="00F804DD">
              <w:rPr>
                <w:rFonts w:ascii="Times New Roman" w:hAnsi="Times New Roman" w:cs="Times New Roman"/>
                <w:color w:val="22272F"/>
                <w:sz w:val="24"/>
                <w:szCs w:val="24"/>
              </w:rPr>
              <w:t>руководитель заказчика</w:t>
            </w:r>
            <w:r w:rsidR="009B6867" w:rsidRPr="009B6867">
              <w:rPr>
                <w:rFonts w:ascii="Times New Roman" w:hAnsi="Times New Roman" w:cs="Times New Roman"/>
                <w:color w:val="22272F"/>
                <w:sz w:val="24"/>
                <w:szCs w:val="24"/>
              </w:rPr>
              <w:t xml:space="preserve"> обязан незамедлительно заменить их другими физическими лицами</w:t>
            </w:r>
            <w:r w:rsidR="00F804DD">
              <w:rPr>
                <w:rFonts w:ascii="Times New Roman" w:hAnsi="Times New Roman" w:cs="Times New Roman"/>
                <w:color w:val="22272F"/>
                <w:sz w:val="24"/>
                <w:szCs w:val="24"/>
              </w:rPr>
              <w:t>, соответствующими требованиям п.5.20</w:t>
            </w:r>
            <w:r w:rsidR="00E71C0C">
              <w:rPr>
                <w:rFonts w:ascii="Times New Roman" w:hAnsi="Times New Roman" w:cs="Times New Roman"/>
                <w:color w:val="22272F"/>
                <w:sz w:val="24"/>
                <w:szCs w:val="24"/>
              </w:rPr>
              <w:t xml:space="preserve"> Положения и </w:t>
            </w:r>
            <w:r w:rsidR="00E71C0C">
              <w:rPr>
                <w:rFonts w:ascii="Times New Roman" w:hAnsi="Times New Roman" w:cs="Times New Roman"/>
                <w:color w:val="000000" w:themeColor="text1"/>
                <w:sz w:val="24"/>
                <w:szCs w:val="24"/>
              </w:rPr>
              <w:t>частей</w:t>
            </w:r>
            <w:r w:rsidR="00E71C0C" w:rsidRPr="009B6867">
              <w:rPr>
                <w:rFonts w:ascii="Times New Roman" w:hAnsi="Times New Roman" w:cs="Times New Roman"/>
                <w:color w:val="000000" w:themeColor="text1"/>
                <w:sz w:val="24"/>
                <w:szCs w:val="24"/>
              </w:rPr>
              <w:t xml:space="preserve"> </w:t>
            </w:r>
            <w:r w:rsidR="00E71C0C">
              <w:rPr>
                <w:rFonts w:ascii="Times New Roman" w:hAnsi="Times New Roman" w:cs="Times New Roman"/>
                <w:color w:val="000000" w:themeColor="text1"/>
                <w:sz w:val="24"/>
                <w:szCs w:val="24"/>
              </w:rPr>
              <w:lastRenderedPageBreak/>
              <w:t xml:space="preserve">7.1, </w:t>
            </w:r>
            <w:r w:rsidR="00E71C0C" w:rsidRPr="009B6867">
              <w:rPr>
                <w:rFonts w:ascii="Times New Roman" w:hAnsi="Times New Roman" w:cs="Times New Roman"/>
                <w:color w:val="000000" w:themeColor="text1"/>
                <w:sz w:val="24"/>
                <w:szCs w:val="24"/>
              </w:rPr>
              <w:t>7.2</w:t>
            </w:r>
            <w:r w:rsidR="00E71C0C">
              <w:rPr>
                <w:rFonts w:ascii="Times New Roman" w:hAnsi="Times New Roman" w:cs="Times New Roman"/>
                <w:color w:val="000000" w:themeColor="text1"/>
                <w:sz w:val="24"/>
                <w:szCs w:val="24"/>
              </w:rPr>
              <w:t xml:space="preserve">, 7.3 </w:t>
            </w:r>
            <w:r w:rsidR="00E71C0C">
              <w:rPr>
                <w:rFonts w:ascii="Times New Roman" w:eastAsia="Times New Roman" w:hAnsi="Times New Roman" w:cs="Times New Roman"/>
                <w:sz w:val="24"/>
                <w:szCs w:val="24"/>
                <w:lang w:eastAsia="ru-RU"/>
              </w:rPr>
              <w:t xml:space="preserve">Федеральный закон от </w:t>
            </w:r>
            <w:r>
              <w:rPr>
                <w:rFonts w:ascii="Times New Roman" w:eastAsia="Times New Roman" w:hAnsi="Times New Roman" w:cs="Times New Roman"/>
                <w:sz w:val="24"/>
                <w:szCs w:val="24"/>
                <w:lang w:eastAsia="ru-RU"/>
              </w:rPr>
              <w:t>18.07.2011 N 223-ФЗ «</w:t>
            </w:r>
            <w:r w:rsidR="00E71C0C" w:rsidRPr="00E71C0C">
              <w:rPr>
                <w:rFonts w:ascii="Times New Roman" w:eastAsia="Times New Roman" w:hAnsi="Times New Roman" w:cs="Times New Roman"/>
                <w:sz w:val="24"/>
                <w:szCs w:val="24"/>
                <w:lang w:eastAsia="ru-RU"/>
              </w:rPr>
              <w:t>О закупках товаров, работ, услуг от</w:t>
            </w:r>
            <w:r>
              <w:rPr>
                <w:rFonts w:ascii="Times New Roman" w:eastAsia="Times New Roman" w:hAnsi="Times New Roman" w:cs="Times New Roman"/>
                <w:sz w:val="24"/>
                <w:szCs w:val="24"/>
                <w:lang w:eastAsia="ru-RU"/>
              </w:rPr>
              <w:t>дельными видами юридических лиц»</w:t>
            </w:r>
            <w:r w:rsidR="00E71C0C">
              <w:rPr>
                <w:rFonts w:ascii="Times New Roman" w:eastAsia="Times New Roman" w:hAnsi="Times New Roman" w:cs="Times New Roman"/>
                <w:sz w:val="24"/>
                <w:szCs w:val="24"/>
                <w:lang w:eastAsia="ru-RU"/>
              </w:rPr>
              <w:t>.</w:t>
            </w:r>
          </w:p>
        </w:tc>
        <w:tc>
          <w:tcPr>
            <w:tcW w:w="3118" w:type="dxa"/>
          </w:tcPr>
          <w:p w14:paraId="40E462F7" w14:textId="77777777" w:rsidR="005B2A66" w:rsidRDefault="005B2A66" w:rsidP="009B68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Федеральный закон от 18.07.2011г.</w:t>
            </w:r>
            <w:r w:rsidRPr="00E670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223</w:t>
            </w:r>
            <w:r w:rsidRPr="00E6708D">
              <w:rPr>
                <w:rFonts w:ascii="Times New Roman" w:eastAsia="Times New Roman" w:hAnsi="Times New Roman" w:cs="Times New Roman"/>
                <w:sz w:val="24"/>
                <w:szCs w:val="24"/>
                <w:lang w:eastAsia="ru-RU"/>
              </w:rPr>
              <w:t>-ФЗ</w:t>
            </w:r>
            <w:r>
              <w:rPr>
                <w:rFonts w:ascii="Times New Roman" w:eastAsia="Times New Roman" w:hAnsi="Times New Roman" w:cs="Times New Roman"/>
                <w:sz w:val="24"/>
                <w:szCs w:val="24"/>
                <w:lang w:eastAsia="ru-RU"/>
              </w:rPr>
              <w:t xml:space="preserve">. </w:t>
            </w:r>
          </w:p>
          <w:p w14:paraId="24A58884" w14:textId="25347C27" w:rsidR="009B6867" w:rsidRPr="00E6708D" w:rsidRDefault="009B6867" w:rsidP="00556B3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 дополнена частями</w:t>
            </w:r>
            <w:r w:rsidRPr="009B68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7.1, </w:t>
            </w:r>
            <w:r w:rsidRPr="009B6867">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 7.3</w:t>
            </w:r>
            <w:r w:rsidRPr="009B6867">
              <w:rPr>
                <w:rFonts w:ascii="Times New Roman" w:hAnsi="Times New Roman" w:cs="Times New Roman"/>
                <w:color w:val="000000" w:themeColor="text1"/>
                <w:sz w:val="24"/>
                <w:szCs w:val="24"/>
              </w:rPr>
              <w:t xml:space="preserve"> с 1 июля 20</w:t>
            </w:r>
            <w:r w:rsidR="00556B31">
              <w:rPr>
                <w:rFonts w:ascii="Times New Roman" w:hAnsi="Times New Roman" w:cs="Times New Roman"/>
                <w:color w:val="000000" w:themeColor="text1"/>
                <w:sz w:val="24"/>
                <w:szCs w:val="24"/>
              </w:rPr>
              <w:t>22 г. - Федеральный закон от 11.06.</w:t>
            </w:r>
            <w:r w:rsidRPr="009B6867">
              <w:rPr>
                <w:rFonts w:ascii="Times New Roman" w:hAnsi="Times New Roman" w:cs="Times New Roman"/>
                <w:color w:val="000000" w:themeColor="text1"/>
                <w:sz w:val="24"/>
                <w:szCs w:val="24"/>
              </w:rPr>
              <w:t>2022 г. N 160-ФЗ</w:t>
            </w:r>
            <w:r>
              <w:rPr>
                <w:rFonts w:ascii="Times New Roman" w:hAnsi="Times New Roman" w:cs="Times New Roman"/>
                <w:color w:val="000000" w:themeColor="text1"/>
                <w:sz w:val="24"/>
                <w:szCs w:val="24"/>
              </w:rPr>
              <w:t>.</w:t>
            </w:r>
          </w:p>
        </w:tc>
      </w:tr>
      <w:tr w:rsidR="00B61D4F" w:rsidRPr="00E6708D" w14:paraId="66D7567E" w14:textId="77777777" w:rsidTr="00FA34CF">
        <w:trPr>
          <w:trHeight w:val="1632"/>
        </w:trPr>
        <w:tc>
          <w:tcPr>
            <w:tcW w:w="993" w:type="dxa"/>
          </w:tcPr>
          <w:p w14:paraId="081489FF" w14:textId="77777777" w:rsidR="00725DBD" w:rsidRDefault="00B61D4F" w:rsidP="00B61D4F">
            <w:pPr>
              <w:rPr>
                <w:rFonts w:ascii="Times New Roman" w:hAnsi="Times New Roman" w:cs="Times New Roman"/>
                <w:color w:val="000000" w:themeColor="text1"/>
                <w:sz w:val="24"/>
                <w:szCs w:val="24"/>
              </w:rPr>
            </w:pPr>
            <w:r w:rsidRPr="006528C9">
              <w:rPr>
                <w:rFonts w:ascii="Times New Roman" w:hAnsi="Times New Roman" w:cs="Times New Roman"/>
                <w:b/>
                <w:color w:val="000000" w:themeColor="text1"/>
                <w:sz w:val="24"/>
                <w:szCs w:val="24"/>
              </w:rPr>
              <w:t>9.2.6</w:t>
            </w:r>
            <w:r>
              <w:rPr>
                <w:rFonts w:ascii="Times New Roman" w:hAnsi="Times New Roman" w:cs="Times New Roman"/>
                <w:color w:val="000000" w:themeColor="text1"/>
                <w:sz w:val="24"/>
                <w:szCs w:val="24"/>
              </w:rPr>
              <w:t xml:space="preserve">, </w:t>
            </w:r>
            <w:r w:rsidRPr="00725DBD">
              <w:rPr>
                <w:rFonts w:ascii="Times New Roman" w:hAnsi="Times New Roman" w:cs="Times New Roman"/>
                <w:b/>
                <w:color w:val="000000" w:themeColor="text1"/>
                <w:sz w:val="24"/>
                <w:szCs w:val="24"/>
              </w:rPr>
              <w:t>14.10</w:t>
            </w:r>
            <w:r>
              <w:rPr>
                <w:rFonts w:ascii="Times New Roman" w:hAnsi="Times New Roman" w:cs="Times New Roman"/>
                <w:color w:val="000000" w:themeColor="text1"/>
                <w:sz w:val="24"/>
                <w:szCs w:val="24"/>
              </w:rPr>
              <w:t xml:space="preserve">, </w:t>
            </w:r>
            <w:r w:rsidRPr="00725DBD">
              <w:rPr>
                <w:rFonts w:ascii="Times New Roman" w:hAnsi="Times New Roman" w:cs="Times New Roman"/>
                <w:b/>
                <w:color w:val="000000" w:themeColor="text1"/>
                <w:sz w:val="24"/>
                <w:szCs w:val="24"/>
              </w:rPr>
              <w:t>15.13</w:t>
            </w:r>
            <w:r>
              <w:rPr>
                <w:rFonts w:ascii="Times New Roman" w:hAnsi="Times New Roman" w:cs="Times New Roman"/>
                <w:color w:val="000000" w:themeColor="text1"/>
                <w:sz w:val="24"/>
                <w:szCs w:val="24"/>
              </w:rPr>
              <w:t xml:space="preserve">, </w:t>
            </w:r>
            <w:r w:rsidRPr="00725DBD">
              <w:rPr>
                <w:rFonts w:ascii="Times New Roman" w:hAnsi="Times New Roman" w:cs="Times New Roman"/>
                <w:b/>
                <w:color w:val="000000" w:themeColor="text1"/>
                <w:sz w:val="24"/>
                <w:szCs w:val="24"/>
              </w:rPr>
              <w:t>17.8</w:t>
            </w:r>
            <w:r>
              <w:rPr>
                <w:rFonts w:ascii="Times New Roman" w:hAnsi="Times New Roman" w:cs="Times New Roman"/>
                <w:color w:val="000000" w:themeColor="text1"/>
                <w:sz w:val="24"/>
                <w:szCs w:val="24"/>
              </w:rPr>
              <w:t xml:space="preserve">, </w:t>
            </w:r>
            <w:r w:rsidRPr="00725DBD">
              <w:rPr>
                <w:rFonts w:ascii="Times New Roman" w:hAnsi="Times New Roman" w:cs="Times New Roman"/>
                <w:b/>
                <w:color w:val="000000" w:themeColor="text1"/>
                <w:sz w:val="24"/>
                <w:szCs w:val="24"/>
              </w:rPr>
              <w:t>18.11</w:t>
            </w:r>
            <w:r>
              <w:rPr>
                <w:rFonts w:ascii="Times New Roman" w:hAnsi="Times New Roman" w:cs="Times New Roman"/>
                <w:color w:val="000000" w:themeColor="text1"/>
                <w:sz w:val="24"/>
                <w:szCs w:val="24"/>
              </w:rPr>
              <w:t xml:space="preserve">, </w:t>
            </w:r>
            <w:r w:rsidRPr="00725DBD">
              <w:rPr>
                <w:rFonts w:ascii="Times New Roman" w:hAnsi="Times New Roman" w:cs="Times New Roman"/>
                <w:b/>
                <w:color w:val="000000" w:themeColor="text1"/>
                <w:sz w:val="24"/>
                <w:szCs w:val="24"/>
              </w:rPr>
              <w:t>18.21</w:t>
            </w:r>
            <w:r w:rsidR="00725DBD">
              <w:rPr>
                <w:rFonts w:ascii="Times New Roman" w:hAnsi="Times New Roman" w:cs="Times New Roman"/>
                <w:color w:val="000000" w:themeColor="text1"/>
                <w:sz w:val="24"/>
                <w:szCs w:val="24"/>
              </w:rPr>
              <w:t>,</w:t>
            </w:r>
          </w:p>
          <w:p w14:paraId="3631BE0B" w14:textId="16FEC359" w:rsidR="00725DBD" w:rsidRPr="00725DBD" w:rsidRDefault="00725DBD" w:rsidP="00B61D4F">
            <w:pPr>
              <w:rPr>
                <w:rFonts w:ascii="Times New Roman" w:hAnsi="Times New Roman" w:cs="Times New Roman"/>
                <w:b/>
                <w:color w:val="000000" w:themeColor="text1"/>
                <w:sz w:val="24"/>
                <w:szCs w:val="24"/>
              </w:rPr>
            </w:pPr>
            <w:r w:rsidRPr="00725DBD">
              <w:rPr>
                <w:rFonts w:ascii="Times New Roman" w:hAnsi="Times New Roman" w:cs="Times New Roman"/>
                <w:b/>
                <w:color w:val="000000" w:themeColor="text1"/>
                <w:sz w:val="24"/>
                <w:szCs w:val="24"/>
              </w:rPr>
              <w:t>26</w:t>
            </w:r>
          </w:p>
        </w:tc>
        <w:tc>
          <w:tcPr>
            <w:tcW w:w="4819" w:type="dxa"/>
          </w:tcPr>
          <w:p w14:paraId="2D547341" w14:textId="77777777" w:rsidR="00B61D4F" w:rsidRDefault="00B61D4F" w:rsidP="00B61D4F">
            <w:pPr>
              <w:rPr>
                <w:rFonts w:ascii="Times New Roman" w:hAnsi="Times New Roman" w:cs="Times New Roman"/>
                <w:color w:val="000000" w:themeColor="text1"/>
                <w:sz w:val="24"/>
                <w:szCs w:val="24"/>
              </w:rPr>
            </w:pPr>
          </w:p>
        </w:tc>
        <w:tc>
          <w:tcPr>
            <w:tcW w:w="6521" w:type="dxa"/>
          </w:tcPr>
          <w:p w14:paraId="1BD6547D" w14:textId="09ED13CC" w:rsidR="00B61D4F" w:rsidRDefault="00B61D4F" w:rsidP="00B61D4F">
            <w:pPr>
              <w:rPr>
                <w:rFonts w:ascii="Times New Roman" w:hAnsi="Times New Roman" w:cs="Times New Roman"/>
                <w:color w:val="000000" w:themeColor="text1"/>
                <w:sz w:val="24"/>
                <w:szCs w:val="24"/>
              </w:rPr>
            </w:pPr>
            <w:r>
              <w:rPr>
                <w:rFonts w:ascii="Times New Roman" w:hAnsi="Times New Roman"/>
                <w:color w:val="000000"/>
                <w:sz w:val="24"/>
                <w:szCs w:val="24"/>
              </w:rPr>
              <w:t>В способы обеспечения заявки добавить банковскую гарантию</w:t>
            </w:r>
          </w:p>
        </w:tc>
        <w:tc>
          <w:tcPr>
            <w:tcW w:w="3118" w:type="dxa"/>
          </w:tcPr>
          <w:p w14:paraId="08740B04" w14:textId="671D4070" w:rsidR="00B61D4F" w:rsidRPr="004650AD"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18.07.2011г.</w:t>
            </w:r>
            <w:r w:rsidRPr="00E670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223</w:t>
            </w:r>
            <w:r w:rsidRPr="00E6708D">
              <w:rPr>
                <w:rFonts w:ascii="Times New Roman" w:eastAsia="Times New Roman" w:hAnsi="Times New Roman" w:cs="Times New Roman"/>
                <w:sz w:val="24"/>
                <w:szCs w:val="24"/>
                <w:lang w:eastAsia="ru-RU"/>
              </w:rPr>
              <w:t>-ФЗ</w:t>
            </w:r>
            <w:r>
              <w:rPr>
                <w:rFonts w:ascii="Times New Roman" w:eastAsia="Times New Roman" w:hAnsi="Times New Roman" w:cs="Times New Roman"/>
                <w:sz w:val="24"/>
                <w:szCs w:val="24"/>
                <w:lang w:eastAsia="ru-RU"/>
              </w:rPr>
              <w:t>, часть 25 статьи 3.2</w:t>
            </w:r>
          </w:p>
        </w:tc>
      </w:tr>
      <w:tr w:rsidR="00B61D4F" w:rsidRPr="00E6708D" w14:paraId="72D4639B" w14:textId="77777777" w:rsidTr="00FA34CF">
        <w:tc>
          <w:tcPr>
            <w:tcW w:w="993" w:type="dxa"/>
          </w:tcPr>
          <w:p w14:paraId="14D8AC55" w14:textId="58FE230C" w:rsidR="00B61D4F" w:rsidRPr="006528C9" w:rsidRDefault="00B61D4F" w:rsidP="00B61D4F">
            <w:pPr>
              <w:rPr>
                <w:rFonts w:ascii="Times New Roman" w:hAnsi="Times New Roman" w:cs="Times New Roman"/>
                <w:b/>
                <w:color w:val="000000" w:themeColor="text1"/>
                <w:sz w:val="24"/>
                <w:szCs w:val="24"/>
              </w:rPr>
            </w:pPr>
            <w:r w:rsidRPr="006528C9">
              <w:rPr>
                <w:rFonts w:ascii="Times New Roman" w:hAnsi="Times New Roman" w:cs="Times New Roman"/>
                <w:b/>
                <w:color w:val="000000" w:themeColor="text1"/>
                <w:sz w:val="24"/>
                <w:szCs w:val="24"/>
              </w:rPr>
              <w:t>9.2.7</w:t>
            </w:r>
          </w:p>
        </w:tc>
        <w:tc>
          <w:tcPr>
            <w:tcW w:w="4819" w:type="dxa"/>
          </w:tcPr>
          <w:p w14:paraId="5757ED2E" w14:textId="263778FF" w:rsidR="00B61D4F" w:rsidRPr="00155D53" w:rsidRDefault="00B61D4F" w:rsidP="006528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55D53">
              <w:rPr>
                <w:rFonts w:ascii="Times New Roman" w:hAnsi="Times New Roman" w:cs="Times New Roman"/>
                <w:color w:val="000000" w:themeColor="text1"/>
                <w:sz w:val="24"/>
                <w:szCs w:val="24"/>
              </w:rPr>
              <w:t>информация об обеспечени</w:t>
            </w:r>
            <w:r w:rsidR="006528C9">
              <w:rPr>
                <w:rFonts w:ascii="Times New Roman" w:hAnsi="Times New Roman" w:cs="Times New Roman"/>
                <w:color w:val="000000" w:themeColor="text1"/>
                <w:sz w:val="24"/>
                <w:szCs w:val="24"/>
              </w:rPr>
              <w:t>и заявок и исполнения договора</w:t>
            </w:r>
          </w:p>
        </w:tc>
        <w:tc>
          <w:tcPr>
            <w:tcW w:w="6521" w:type="dxa"/>
            <w:vAlign w:val="center"/>
          </w:tcPr>
          <w:p w14:paraId="356E3406" w14:textId="77777777" w:rsidR="00B61D4F" w:rsidRDefault="00B61D4F" w:rsidP="00B61D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Заменить на:</w:t>
            </w:r>
          </w:p>
          <w:p w14:paraId="2E3E1AA9" w14:textId="77777777" w:rsidR="00B61D4F" w:rsidRDefault="00B61D4F" w:rsidP="00B61D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55D53">
              <w:rPr>
                <w:rFonts w:ascii="Times New Roman" w:hAnsi="Times New Roman" w:cs="Times New Roman"/>
                <w:color w:val="000000" w:themeColor="text1"/>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Pr>
                <w:rFonts w:ascii="Times New Roman" w:hAnsi="Times New Roman" w:cs="Times New Roman"/>
                <w:color w:val="000000" w:themeColor="text1"/>
                <w:sz w:val="24"/>
                <w:szCs w:val="24"/>
              </w:rPr>
              <w:t>;</w:t>
            </w:r>
          </w:p>
          <w:p w14:paraId="6332CF4E" w14:textId="26650CE5" w:rsidR="00B61D4F" w:rsidRPr="005B2A66" w:rsidRDefault="00B61D4F" w:rsidP="00B61D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55D53">
              <w:rPr>
                <w:rFonts w:ascii="Times New Roman" w:hAnsi="Times New Roman" w:cs="Times New Roman"/>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color w:val="000000" w:themeColor="text1"/>
                <w:sz w:val="24"/>
                <w:szCs w:val="24"/>
              </w:rPr>
              <w:t>;</w:t>
            </w:r>
          </w:p>
        </w:tc>
        <w:tc>
          <w:tcPr>
            <w:tcW w:w="3118" w:type="dxa"/>
          </w:tcPr>
          <w:p w14:paraId="4B572D18" w14:textId="400948DA" w:rsidR="00B61D4F" w:rsidRDefault="00B61D4F" w:rsidP="00B61D4F">
            <w:pPr>
              <w:rPr>
                <w:rFonts w:ascii="Times New Roman" w:eastAsia="Times New Roman" w:hAnsi="Times New Roman" w:cs="Times New Roman"/>
                <w:sz w:val="24"/>
                <w:szCs w:val="24"/>
                <w:lang w:eastAsia="ru-RU"/>
              </w:rPr>
            </w:pPr>
            <w:r w:rsidRPr="004650AD">
              <w:rPr>
                <w:rFonts w:ascii="Times New Roman" w:eastAsia="Times New Roman" w:hAnsi="Times New Roman" w:cs="Times New Roman"/>
                <w:sz w:val="24"/>
                <w:szCs w:val="24"/>
                <w:lang w:eastAsia="ru-RU"/>
              </w:rPr>
              <w:t>Федеральный з</w:t>
            </w:r>
            <w:r>
              <w:rPr>
                <w:rFonts w:ascii="Times New Roman" w:eastAsia="Times New Roman" w:hAnsi="Times New Roman" w:cs="Times New Roman"/>
                <w:sz w:val="24"/>
                <w:szCs w:val="24"/>
                <w:lang w:eastAsia="ru-RU"/>
              </w:rPr>
              <w:t>акон от 18.07.2011г. № 223-ФЗ – часть 9 статьи 4;</w:t>
            </w:r>
          </w:p>
          <w:p w14:paraId="38544DE0" w14:textId="4A41D39E" w:rsidR="00B61D4F"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16.04.</w:t>
            </w:r>
            <w:r w:rsidRPr="000F5836">
              <w:rPr>
                <w:rFonts w:ascii="Times New Roman" w:eastAsia="Times New Roman" w:hAnsi="Times New Roman" w:cs="Times New Roman"/>
                <w:sz w:val="24"/>
                <w:szCs w:val="24"/>
                <w:lang w:eastAsia="ru-RU"/>
              </w:rPr>
              <w:t>2022 г. N 109-ФЗ</w:t>
            </w:r>
          </w:p>
          <w:p w14:paraId="2F47DC1F" w14:textId="4CE01374" w:rsidR="00B61D4F" w:rsidRDefault="00B61D4F" w:rsidP="00B61D4F">
            <w:pPr>
              <w:rPr>
                <w:rFonts w:ascii="Times New Roman" w:eastAsia="Times New Roman" w:hAnsi="Times New Roman" w:cs="Times New Roman"/>
                <w:sz w:val="24"/>
                <w:szCs w:val="24"/>
                <w:lang w:eastAsia="ru-RU"/>
              </w:rPr>
            </w:pPr>
          </w:p>
        </w:tc>
      </w:tr>
      <w:tr w:rsidR="00B61D4F" w:rsidRPr="00E6708D" w14:paraId="66184139" w14:textId="77777777" w:rsidTr="00FA34CF">
        <w:trPr>
          <w:trHeight w:val="557"/>
        </w:trPr>
        <w:tc>
          <w:tcPr>
            <w:tcW w:w="993" w:type="dxa"/>
          </w:tcPr>
          <w:p w14:paraId="1B11DFF9" w14:textId="6A69D765" w:rsidR="00B61D4F" w:rsidRPr="006528C9" w:rsidRDefault="00B61D4F" w:rsidP="00B61D4F">
            <w:pPr>
              <w:rPr>
                <w:rFonts w:ascii="Times New Roman" w:hAnsi="Times New Roman" w:cs="Times New Roman"/>
                <w:b/>
                <w:color w:val="000000" w:themeColor="text1"/>
                <w:sz w:val="24"/>
                <w:szCs w:val="24"/>
              </w:rPr>
            </w:pPr>
            <w:r w:rsidRPr="006528C9">
              <w:rPr>
                <w:rFonts w:ascii="Times New Roman" w:hAnsi="Times New Roman" w:cs="Times New Roman"/>
                <w:b/>
                <w:color w:val="000000" w:themeColor="text1"/>
                <w:sz w:val="24"/>
                <w:szCs w:val="24"/>
              </w:rPr>
              <w:t>9.2.20</w:t>
            </w:r>
          </w:p>
        </w:tc>
        <w:tc>
          <w:tcPr>
            <w:tcW w:w="4819" w:type="dxa"/>
          </w:tcPr>
          <w:p w14:paraId="337FF34F" w14:textId="77777777" w:rsidR="00B61D4F" w:rsidRPr="00BC322F" w:rsidRDefault="00B61D4F" w:rsidP="00B61D4F">
            <w:pPr>
              <w:widowControl w:val="0"/>
              <w:autoSpaceDE w:val="0"/>
              <w:autoSpaceDN w:val="0"/>
              <w:adjustRightInd w:val="0"/>
              <w:jc w:val="both"/>
              <w:rPr>
                <w:rFonts w:ascii="Times New Roman" w:eastAsia="Times New Roman" w:hAnsi="Times New Roman"/>
                <w:sz w:val="24"/>
                <w:szCs w:val="24"/>
                <w:lang w:eastAsia="ru-RU"/>
              </w:rPr>
            </w:pPr>
            <w:r w:rsidRPr="00BC322F">
              <w:rPr>
                <w:rFonts w:ascii="Times New Roman" w:eastAsia="Times New Roman" w:hAnsi="Times New Roman"/>
                <w:b/>
                <w:sz w:val="24"/>
                <w:szCs w:val="24"/>
                <w:lang w:eastAsia="ru-RU"/>
              </w:rPr>
              <w:t>9.2.20</w:t>
            </w:r>
            <w:r>
              <w:rPr>
                <w:rFonts w:ascii="Times New Roman" w:eastAsia="Times New Roman" w:hAnsi="Times New Roman"/>
                <w:sz w:val="24"/>
                <w:szCs w:val="24"/>
                <w:lang w:eastAsia="ru-RU"/>
              </w:rPr>
              <w:t xml:space="preserve"> </w:t>
            </w:r>
            <w:r w:rsidRPr="00BC322F">
              <w:rPr>
                <w:rFonts w:ascii="Times New Roman" w:eastAsia="Times New Roman" w:hAnsi="Times New Roman"/>
                <w:sz w:val="24"/>
                <w:szCs w:val="24"/>
                <w:lang w:eastAsia="ru-RU"/>
              </w:rPr>
              <w:t xml:space="preserve">Срок оплаты заказчиком поставленного товара, выполненной работы (ее результатов), оказанной услуги должен составлять не более 30 рабочих дней с даты приемки поставленного товара, выполненной работы (ее результатов), </w:t>
            </w:r>
            <w:r w:rsidRPr="00BC322F">
              <w:rPr>
                <w:rFonts w:ascii="Times New Roman" w:eastAsia="Times New Roman" w:hAnsi="Times New Roman"/>
                <w:sz w:val="24"/>
                <w:szCs w:val="24"/>
                <w:lang w:eastAsia="ru-RU"/>
              </w:rPr>
              <w:lastRenderedPageBreak/>
              <w:t>оказанной услуги. Такой срок оплаты установлен в отношении следующих товаров, работ, услуг:</w:t>
            </w:r>
          </w:p>
          <w:p w14:paraId="4EA5F85D" w14:textId="77777777" w:rsidR="00B61D4F" w:rsidRPr="00035578"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035578">
              <w:rPr>
                <w:rFonts w:ascii="Times New Roman" w:hAnsi="Times New Roman" w:cs="Times New Roman"/>
                <w:sz w:val="20"/>
                <w:szCs w:val="24"/>
              </w:rPr>
              <w:t>Юридические, и консультационные услуги, в том числе услуги нотариусов, адвокатов, бухгалтерские услуги, оказание аудиторских услуг, услуг по обучению или проведению деловых встреч, семинаров</w:t>
            </w:r>
            <w:r>
              <w:rPr>
                <w:rFonts w:ascii="Times New Roman" w:hAnsi="Times New Roman" w:cs="Times New Roman"/>
                <w:sz w:val="20"/>
                <w:szCs w:val="24"/>
              </w:rPr>
              <w:t>;</w:t>
            </w:r>
          </w:p>
          <w:p w14:paraId="5035D962"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rPr>
              <w:t>Выполнение работ по строительству, реконструкции, текущему и капитальному ремонту;</w:t>
            </w:r>
          </w:p>
          <w:p w14:paraId="3CE15706"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rPr>
              <w:t>Услуги энергоснабжения или купли-продажи электрической энергии</w:t>
            </w:r>
            <w:r>
              <w:rPr>
                <w:rFonts w:ascii="Times New Roman" w:hAnsi="Times New Roman" w:cs="Times New Roman"/>
                <w:sz w:val="20"/>
                <w:szCs w:val="24"/>
              </w:rPr>
              <w:t>;</w:t>
            </w:r>
          </w:p>
          <w:p w14:paraId="2BD45387"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121D63">
              <w:rPr>
                <w:rFonts w:ascii="Times New Roman" w:hAnsi="Times New Roman" w:cs="Times New Roman"/>
                <w:sz w:val="20"/>
                <w:szCs w:val="24"/>
                <w:lang w:eastAsia="ru-RU"/>
              </w:rPr>
              <w:t>Услуги водоснабжения, водоотведения, очистки сточных вод,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B952D6D"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lang w:eastAsia="ru-RU"/>
              </w:rPr>
              <w:t>Выполнение работ по мобилизационной подготовке в Российской Федерации;</w:t>
            </w:r>
          </w:p>
          <w:p w14:paraId="74FC57BB"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rPr>
              <w:t>Выполнение работ по проектированию, организации проведения, регистрации заключения экспертизы промышленной безопасности;</w:t>
            </w:r>
          </w:p>
          <w:p w14:paraId="0FBE966D"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rPr>
              <w:t>Обслуживание опасных производственных объектов;</w:t>
            </w:r>
          </w:p>
          <w:p w14:paraId="1D9D7FE2"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121D63">
              <w:rPr>
                <w:rFonts w:ascii="Times New Roman" w:hAnsi="Times New Roman" w:cs="Times New Roman"/>
                <w:sz w:val="20"/>
                <w:szCs w:val="24"/>
                <w:lang w:eastAsia="ru-RU"/>
              </w:rPr>
              <w:t>Выполнение диагностики, технического обслуживания, и ремонта автомобилей Заказчика;</w:t>
            </w:r>
          </w:p>
          <w:p w14:paraId="3E3FC1FD"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rPr>
              <w:t>Закупки, связанные с проведением сервисного обслуживания оборудования Заказчика;</w:t>
            </w:r>
          </w:p>
          <w:p w14:paraId="2F01EC4A"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rPr>
              <w:t>Продукция, относящаяся к сфере деятельности субъектов естественных монополий;</w:t>
            </w:r>
          </w:p>
          <w:p w14:paraId="77D2A381"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121D63">
              <w:rPr>
                <w:rFonts w:ascii="Times New Roman" w:hAnsi="Times New Roman" w:cs="Times New Roman"/>
                <w:sz w:val="20"/>
                <w:szCs w:val="24"/>
                <w:lang w:eastAsia="ru-RU"/>
              </w:rPr>
              <w:t>Монтажные, демонтажные, пуско-наладочные работы;</w:t>
            </w:r>
          </w:p>
          <w:p w14:paraId="66D776C9"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121D63">
              <w:rPr>
                <w:rFonts w:ascii="Times New Roman" w:hAnsi="Times New Roman" w:cs="Times New Roman"/>
                <w:sz w:val="20"/>
                <w:szCs w:val="24"/>
                <w:lang w:eastAsia="ru-RU"/>
              </w:rPr>
              <w:t xml:space="preserve">Поставка товаров, связанных с хозяйственной деятельностью Заказчика (в том числе </w:t>
            </w:r>
            <w:r w:rsidRPr="00121D63">
              <w:rPr>
                <w:rFonts w:ascii="Times New Roman" w:hAnsi="Times New Roman" w:cs="Times New Roman"/>
                <w:sz w:val="20"/>
                <w:szCs w:val="24"/>
                <w:lang w:eastAsia="ru-RU"/>
              </w:rPr>
              <w:lastRenderedPageBreak/>
              <w:t>поставка канцелярских товаров);</w:t>
            </w:r>
          </w:p>
          <w:p w14:paraId="72F4DEA6"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121D63">
              <w:rPr>
                <w:rFonts w:ascii="Times New Roman" w:hAnsi="Times New Roman" w:cs="Times New Roman"/>
                <w:sz w:val="20"/>
                <w:szCs w:val="24"/>
                <w:lang w:eastAsia="ru-RU"/>
              </w:rPr>
              <w:t>Услуги клининговых организаций;</w:t>
            </w:r>
          </w:p>
          <w:p w14:paraId="370E7A25"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rPr>
            </w:pPr>
            <w:r w:rsidRPr="00121D63">
              <w:rPr>
                <w:rFonts w:ascii="Times New Roman" w:hAnsi="Times New Roman" w:cs="Times New Roman"/>
                <w:sz w:val="20"/>
                <w:szCs w:val="24"/>
              </w:rPr>
              <w:t>Оказание санитарно-эпидемиологических услуг;</w:t>
            </w:r>
          </w:p>
          <w:p w14:paraId="4170B063" w14:textId="77777777" w:rsidR="00B61D4F" w:rsidRPr="00121D63" w:rsidRDefault="00B61D4F" w:rsidP="00B61D4F">
            <w:pPr>
              <w:pStyle w:val="a3"/>
              <w:numPr>
                <w:ilvl w:val="0"/>
                <w:numId w:val="2"/>
              </w:numPr>
              <w:spacing w:after="160" w:line="252" w:lineRule="auto"/>
              <w:ind w:left="0" w:firstLine="0"/>
              <w:jc w:val="both"/>
              <w:rPr>
                <w:rFonts w:ascii="Times New Roman" w:hAnsi="Times New Roman" w:cs="Times New Roman"/>
                <w:sz w:val="20"/>
                <w:szCs w:val="24"/>
                <w:lang w:eastAsia="ru-RU"/>
              </w:rPr>
            </w:pPr>
            <w:r w:rsidRPr="00121D63">
              <w:rPr>
                <w:rFonts w:ascii="Times New Roman" w:hAnsi="Times New Roman" w:cs="Times New Roman"/>
                <w:sz w:val="20"/>
                <w:szCs w:val="24"/>
                <w:lang w:eastAsia="ru-RU"/>
              </w:rPr>
              <w:t>Ос</w:t>
            </w:r>
            <w:r w:rsidRPr="00121D63">
              <w:rPr>
                <w:rFonts w:ascii="Times New Roman" w:hAnsi="Times New Roman" w:cs="Times New Roman"/>
                <w:sz w:val="20"/>
                <w:szCs w:val="24"/>
              </w:rPr>
              <w:t>уществление закупки горюче-смазочных материалов</w:t>
            </w:r>
          </w:p>
          <w:p w14:paraId="1B2BA2BB"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Работы, услуги, выполняемые, оказываемые исключительно органами исполнительной власти или органами местного самоуправления в соответствии с их полномочиями или подведомственными им учреждениями, государственными или муниципальными унитарными предприятиями, иными юридическими лицами, соответствующие полномочия которых устанавливаются нормативными правовыми актами РФ, нормативными правовыми актами субъекта РФ (договоры на проведение государственной экспертизы проектной документации и результатов инженерных изысканий, санитарно-эпидемиологических экспертиз, обследований и т.п.);</w:t>
            </w:r>
          </w:p>
          <w:p w14:paraId="740E8E76"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Товары,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6D7C3D59"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Закупка для посещения зоопарка, театра, кинотеатра, концерта, цирка, музея, выставки, спортивного мероприятия, экскурсии;</w:t>
            </w:r>
          </w:p>
          <w:p w14:paraId="524A8288"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Экспертные или преподавательские услуги физическими лицами или юридическими лицами;</w:t>
            </w:r>
          </w:p>
          <w:p w14:paraId="0F7E7759"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изготовлением оборудования соответствующими авторами;</w:t>
            </w:r>
          </w:p>
          <w:p w14:paraId="01B53FF1"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 xml:space="preserve">Услуги по обучению, повышению </w:t>
            </w:r>
            <w:r w:rsidRPr="00121D63">
              <w:rPr>
                <w:rFonts w:ascii="Times New Roman" w:hAnsi="Times New Roman" w:cs="Times New Roman"/>
                <w:sz w:val="20"/>
                <w:szCs w:val="24"/>
              </w:rPr>
              <w:lastRenderedPageBreak/>
              <w:t xml:space="preserve">квалификации, предаттестационной подготовке, проверке знаний работников заказчика (семинары, конференции, дополнительное обучение и пр.); </w:t>
            </w:r>
          </w:p>
          <w:p w14:paraId="2162B348"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связанные с направлением работника в служебную командировку (услуги по обеспечению проезда к месту служебной командировки и обратно, по найму жилого помещения, по транспортному обслуживанию, по обеспечению питания и т.п.);</w:t>
            </w:r>
          </w:p>
          <w:p w14:paraId="62848382"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связанные с организацией и обслуживанием культурно-массовых, торжественных и праздничных мероприятий (в том числе связанных с подведением итогов за отчетный период, отраслевыми, профессиональными праздниками и другими событиями);</w:t>
            </w:r>
          </w:p>
          <w:p w14:paraId="10B60578"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связанных с обеспечением визитов участников официальных делегаций, сотрудников международных организаций и прочее (услуги по проживанию, транспортному обслуживанию, эксплуатации компьютерного оборудования, обеспечению питания, услуги связи и т.п.);</w:t>
            </w:r>
          </w:p>
          <w:p w14:paraId="31FC8E02"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Оказание услуг стационарной и мобильной связи в связи с наличием у заказчика номерной ёмкости конкретного оператора связи;</w:t>
            </w:r>
          </w:p>
          <w:p w14:paraId="40E0AC28"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 xml:space="preserve">Лизинг (финансовая аренда), закупка на оказание финансовых услуг по расчетно-кассовому обслуживанию, по электронному банковскому обслуживанию, открытию и ведению банковских счетов и по осуществлению расчетов по этим счетам,  по открытию кредитной линии, по организации дистанционного банковского обслуживания, в том числе без открытия банковского счета; по организации зарплатных проектов; по организации различных режимов перечисления денежных средств между счетами; по выпуску и совершению операций с банковскими платежными картами и по совершению прочих финансово-банковских операций, по привлечению </w:t>
            </w:r>
            <w:r w:rsidRPr="00121D63">
              <w:rPr>
                <w:rFonts w:ascii="Times New Roman" w:hAnsi="Times New Roman" w:cs="Times New Roman"/>
                <w:sz w:val="20"/>
                <w:szCs w:val="24"/>
              </w:rPr>
              <w:lastRenderedPageBreak/>
              <w:t>финансирования/займов/кредитов, по получению в качестве принципала банковских гарантий, по заключению договора страхования, закупка услуг с целью совершения сделки по приобретению доли в уставном капитале, закупка услуг бирж и депозитариев, связанных с выпуском, размещением и обращением ценных бумаг, оформлению аккредитивов, инкассации, услуг эскроу агента,  и других финансовых услуг;</w:t>
            </w:r>
          </w:p>
          <w:p w14:paraId="063954AD"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Купля-продажа недвижимого имущества;</w:t>
            </w:r>
          </w:p>
          <w:p w14:paraId="607211AA"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Уникальные товары, работы, услуги. (Продукция, разработанная в результате инновационной деятельности, научно-исследовательских, опытно-конструкторских и технологических работ, которая обладает уникальными свойствами);</w:t>
            </w:r>
          </w:p>
          <w:p w14:paraId="131C9608"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размещению материалов/рекламы в средствах массовой информации и в сети Интернет;</w:t>
            </w:r>
          </w:p>
          <w:p w14:paraId="4AB45A44"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созданию и поддержанию сайта заказчика или информационных сайтов в интересах заказчика;</w:t>
            </w:r>
          </w:p>
          <w:p w14:paraId="03F7C6BD"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осуществлению письменных и устных переводов в интересах заказчика;</w:t>
            </w:r>
          </w:p>
          <w:p w14:paraId="538FE094"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созданию видеороликов, видеофильмов, теле- радиопрограмм;</w:t>
            </w:r>
          </w:p>
          <w:p w14:paraId="51A77624" w14:textId="77777777" w:rsidR="00B61D4F" w:rsidRPr="00B67955"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B67955">
              <w:rPr>
                <w:rFonts w:ascii="Times New Roman" w:hAnsi="Times New Roman" w:cs="Times New Roman"/>
                <w:sz w:val="20"/>
                <w:szCs w:val="24"/>
              </w:rPr>
              <w:t>Услуги по организации фотосессий для нужд заказчика;</w:t>
            </w:r>
          </w:p>
          <w:p w14:paraId="206C1DE5" w14:textId="77777777" w:rsidR="00B61D4F" w:rsidRPr="00B67955"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B67955">
              <w:rPr>
                <w:rFonts w:ascii="Times New Roman" w:hAnsi="Times New Roman" w:cs="Times New Roman"/>
                <w:sz w:val="20"/>
                <w:szCs w:val="24"/>
              </w:rPr>
              <w:t>Услуги, связанных с обеспечением охраны и безопасности заказчика, в том числе его имущества и инфраструктуры;</w:t>
            </w:r>
          </w:p>
          <w:p w14:paraId="6EC3935C"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получению лицензий, согласований, сертификатов и иной разрешительной документации, необходимой для нормального осуществления деятельности заказчика, услуг по заверению документов;</w:t>
            </w:r>
          </w:p>
          <w:p w14:paraId="5FF920F6"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 xml:space="preserve">Услуги, связанные с подбором персонала; услуг стирки, химчистки белья и спецодежды; почтово-телеграфных услуг; </w:t>
            </w:r>
          </w:p>
          <w:p w14:paraId="737276F9"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lastRenderedPageBreak/>
              <w:t>Медицинские услуги, в том числе по периодическому медицинскому осмотру работников заказчика и предварительному медицинскому осмотру лиц, поступающих на работу;</w:t>
            </w:r>
          </w:p>
          <w:p w14:paraId="094B2718"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Выполнение работ по специальной оценке условий труда;</w:t>
            </w:r>
          </w:p>
          <w:p w14:paraId="23278848"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Приобретение продуктов питания для собственного использования заказчиком;</w:t>
            </w:r>
          </w:p>
          <w:p w14:paraId="3EA3ED5A"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Покупка специализированных периодических изданий, справочной, учебной и другой специальной литературы (в печатном и/или электронном виде), а также закупка информационно-аналитических, справочно-информационных баз данных;</w:t>
            </w:r>
          </w:p>
          <w:p w14:paraId="31D55C34"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Оказание благотворительной помощи или спонсорством;</w:t>
            </w:r>
          </w:p>
          <w:p w14:paraId="613F0DCE"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Форменная одежда для работников;</w:t>
            </w:r>
          </w:p>
          <w:p w14:paraId="4B018CA6"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монтажу/демонтажу, ремонту, обслуживанию средств пожарной охраны и сигнализации, средств пожаротушения, видеонаблюдения; услуг спутникового телевидения; услуг по техническому обслуживанию и ремонту оборудования спутниковой связи;</w:t>
            </w:r>
          </w:p>
          <w:p w14:paraId="157D9CF7"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проведению фитосанитарных, ветеринарных, экологических лабораторных и местных исследований;</w:t>
            </w:r>
          </w:p>
          <w:p w14:paraId="0EFB6F59"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 сбору, транспортированию, обработке, утилизации (захоронению), обезвреживанию, размещению отходов;</w:t>
            </w:r>
          </w:p>
          <w:p w14:paraId="5EEB64F9"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портового (в т.ч. буксирного) флота в акватории порта;</w:t>
            </w:r>
          </w:p>
          <w:p w14:paraId="078D94C7"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 xml:space="preserve">Работы, услуги, связанные с содержанием и ремонтом зданий и сооружений предприятия, в т.ч. гидрологических и инфраструктурных объектов, находящихся в собственности или во временном пользовании заказчика на законных основаниях, а также связанных с обслуживанием территорий и акваторий, прилегающих к таким зданиям и </w:t>
            </w:r>
            <w:r w:rsidRPr="00121D63">
              <w:rPr>
                <w:rFonts w:ascii="Times New Roman" w:hAnsi="Times New Roman" w:cs="Times New Roman"/>
                <w:sz w:val="20"/>
                <w:szCs w:val="24"/>
              </w:rPr>
              <w:lastRenderedPageBreak/>
              <w:t xml:space="preserve">сооружениям, и находящегося на них оборудования, в случае невозможности его фактического раздела. </w:t>
            </w:r>
          </w:p>
          <w:p w14:paraId="5D91547B"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 xml:space="preserve">Работы, услуги, связанные с содержанием и ремонтом территории предприятия (в том числе покрытия), находящейся в собственности или во временном пользовании заказчика на законных основаниях, а также работ, услуг, связанных с осмотром, проверкой, обслуживанием и ремонтом железнодорожных путей, подкрановых путей и стрелочных переводов. </w:t>
            </w:r>
          </w:p>
          <w:p w14:paraId="2B62E9BF"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Услуги, связанные с согласованием экспортно-импортных, транзитных и внутрироссийских перевозок грузов;</w:t>
            </w:r>
          </w:p>
          <w:p w14:paraId="0CAE0FEB"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Разработка документации, связанной с обеспечением экологической безопасности на территории и акватории предприятия; услуги по несению постоянной аварийно-спасательной готовности к реагированию и ликвидации чрезвычайных ситуаций, связанных с разливом нефти и нефтепродуктов;</w:t>
            </w:r>
          </w:p>
          <w:p w14:paraId="0CA56172"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Содержание, обслуживание, ремонт, строительство объектов культурного (религиозного) направления, а также с их обеспечение предметов обихода;</w:t>
            </w:r>
          </w:p>
          <w:p w14:paraId="3F98194C"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Оказание услуг, связанных с определением рыночной стоимости объектов;</w:t>
            </w:r>
          </w:p>
          <w:p w14:paraId="490F4C01"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Обследование, освидетельствование, изготовление/корректировка паспортов (и иной документации) объектов инфраструктуры (в том числе гидротехнических сооружений, железнодорожных, подкрановых путей и стрелочных переводов), находящихся в собственности у заказчика, оперативном управлении или переданных во временное владение и пользование на условиях аренды;</w:t>
            </w:r>
          </w:p>
          <w:p w14:paraId="6AE3A292"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Оказание услуг доступа к сети Интернет, передачи данных или телематические услуги;</w:t>
            </w:r>
          </w:p>
          <w:p w14:paraId="39E09D92"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 xml:space="preserve">Спецодежда, спецобувь, средства </w:t>
            </w:r>
            <w:r w:rsidRPr="00121D63">
              <w:rPr>
                <w:rFonts w:ascii="Times New Roman" w:hAnsi="Times New Roman" w:cs="Times New Roman"/>
                <w:sz w:val="20"/>
                <w:szCs w:val="24"/>
              </w:rPr>
              <w:lastRenderedPageBreak/>
              <w:t>индивидуальной защиты в соответствии с локальными нормативными и распорядительными документами заказчика (в том числе коллективным договором).</w:t>
            </w:r>
          </w:p>
          <w:p w14:paraId="7909BE7B"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Детские новогодние подарки.</w:t>
            </w:r>
          </w:p>
          <w:p w14:paraId="05DD69BA"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Техническое обслуживание, поддержка и сопровождение информационных и справочно-правовых систем, программных средств и программных продуктов.</w:t>
            </w:r>
          </w:p>
          <w:p w14:paraId="1A2DAD8F" w14:textId="77777777" w:rsidR="00B61D4F" w:rsidRPr="00121D63" w:rsidRDefault="00B61D4F" w:rsidP="00B61D4F">
            <w:pPr>
              <w:pStyle w:val="a3"/>
              <w:numPr>
                <w:ilvl w:val="0"/>
                <w:numId w:val="2"/>
              </w:numPr>
              <w:spacing w:after="160" w:line="252" w:lineRule="auto"/>
              <w:ind w:left="0" w:firstLine="0"/>
              <w:rPr>
                <w:rFonts w:ascii="Times New Roman" w:hAnsi="Times New Roman" w:cs="Times New Roman"/>
                <w:sz w:val="20"/>
                <w:szCs w:val="24"/>
              </w:rPr>
            </w:pPr>
            <w:r w:rsidRPr="00121D63">
              <w:rPr>
                <w:rFonts w:ascii="Times New Roman" w:hAnsi="Times New Roman" w:cs="Times New Roman"/>
                <w:sz w:val="20"/>
                <w:szCs w:val="24"/>
              </w:rPr>
              <w:t>Сувенирная продукция;</w:t>
            </w:r>
          </w:p>
          <w:p w14:paraId="3C2E13DC" w14:textId="23A12063" w:rsidR="00B61D4F" w:rsidRPr="00995500" w:rsidRDefault="00B61D4F" w:rsidP="00B61D4F">
            <w:pPr>
              <w:pStyle w:val="a3"/>
              <w:numPr>
                <w:ilvl w:val="0"/>
                <w:numId w:val="3"/>
              </w:numPr>
              <w:spacing w:after="160" w:line="259" w:lineRule="auto"/>
              <w:ind w:left="567" w:hanging="567"/>
              <w:rPr>
                <w:rFonts w:ascii="Times New Roman" w:hAnsi="Times New Roman" w:cs="Times New Roman"/>
                <w:sz w:val="20"/>
                <w:szCs w:val="20"/>
              </w:rPr>
            </w:pPr>
            <w:r w:rsidRPr="00EB3A69">
              <w:rPr>
                <w:rFonts w:ascii="Times New Roman" w:hAnsi="Times New Roman" w:cs="Times New Roman"/>
                <w:sz w:val="20"/>
                <w:szCs w:val="20"/>
              </w:rPr>
              <w:t>Покупка оборудование оконечное (по</w:t>
            </w:r>
            <w:r>
              <w:rPr>
                <w:rFonts w:ascii="Times New Roman" w:hAnsi="Times New Roman" w:cs="Times New Roman"/>
                <w:sz w:val="20"/>
                <w:szCs w:val="20"/>
              </w:rPr>
              <w:t>льзовательское) телефонной или т</w:t>
            </w:r>
            <w:r w:rsidRPr="00EB3A69">
              <w:rPr>
                <w:rFonts w:ascii="Times New Roman" w:hAnsi="Times New Roman" w:cs="Times New Roman"/>
                <w:sz w:val="20"/>
                <w:szCs w:val="20"/>
              </w:rPr>
              <w:t>елеграфной связи, аппаратура видеосвязи.</w:t>
            </w:r>
          </w:p>
        </w:tc>
        <w:tc>
          <w:tcPr>
            <w:tcW w:w="6521" w:type="dxa"/>
          </w:tcPr>
          <w:p w14:paraId="0BC63DCB" w14:textId="77777777" w:rsidR="00B61D4F" w:rsidRPr="00995500" w:rsidRDefault="00B61D4F" w:rsidP="00B61D4F">
            <w:pPr>
              <w:widowControl w:val="0"/>
              <w:autoSpaceDE w:val="0"/>
              <w:autoSpaceDN w:val="0"/>
              <w:adjustRightInd w:val="0"/>
              <w:jc w:val="both"/>
              <w:rPr>
                <w:rFonts w:ascii="Times New Roman" w:eastAsia="Times New Roman" w:hAnsi="Times New Roman"/>
                <w:sz w:val="24"/>
                <w:szCs w:val="24"/>
                <w:lang w:eastAsia="ru-RU"/>
              </w:rPr>
            </w:pPr>
            <w:r w:rsidRPr="00995500">
              <w:rPr>
                <w:rFonts w:ascii="Times New Roman" w:eastAsia="Times New Roman" w:hAnsi="Times New Roman"/>
                <w:b/>
                <w:sz w:val="24"/>
                <w:szCs w:val="24"/>
                <w:lang w:eastAsia="ru-RU"/>
              </w:rPr>
              <w:lastRenderedPageBreak/>
              <w:t>9.2.20</w:t>
            </w:r>
            <w:r w:rsidRPr="00995500">
              <w:rPr>
                <w:rFonts w:ascii="Times New Roman" w:eastAsia="Times New Roman" w:hAnsi="Times New Roman"/>
                <w:sz w:val="24"/>
                <w:szCs w:val="24"/>
                <w:lang w:eastAsia="ru-RU"/>
              </w:rPr>
              <w:t xml:space="preserve"> Срок оплаты заказчиком поставленного товара, выполненной работы (ее результатов), оказанной услуги должен составлять не более 30 рабочих дней с даты приемки поставленного товара, выполненной работы (ее результатов), оказанной услуги. Такой срок оплаты установлен в </w:t>
            </w:r>
            <w:r w:rsidRPr="00995500">
              <w:rPr>
                <w:rFonts w:ascii="Times New Roman" w:eastAsia="Times New Roman" w:hAnsi="Times New Roman"/>
                <w:sz w:val="24"/>
                <w:szCs w:val="24"/>
                <w:lang w:eastAsia="ru-RU"/>
              </w:rPr>
              <w:lastRenderedPageBreak/>
              <w:t>отношении следующих товаров, работ, услуг:</w:t>
            </w:r>
          </w:p>
          <w:p w14:paraId="731D2CE0"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Юридические, и консультационные услуги, в том числе услуги нотариусов, адвокатов (ОКПД2 69.10.12.000, 69.10.14.000, 69.10.16.000 69.10.19.000);</w:t>
            </w:r>
          </w:p>
          <w:p w14:paraId="414F882F"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Услуги энергоснабжения или купли-продажи электрической энергии (ОКПД2 35.12.10.110);</w:t>
            </w:r>
          </w:p>
          <w:p w14:paraId="232841D3"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 xml:space="preserve">Услуги водоснабжения, водоотведения, очистки сточных вод,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(ОКПД2 </w:t>
            </w:r>
            <w:r w:rsidRPr="00A20DDB">
              <w:rPr>
                <w:rFonts w:ascii="Times New Roman" w:hAnsi="Times New Roman" w:cs="Times New Roman"/>
                <w:sz w:val="20"/>
                <w:szCs w:val="20"/>
              </w:rPr>
              <w:t>36.00.20.150</w:t>
            </w:r>
            <w:r w:rsidRPr="00A20DDB">
              <w:rPr>
                <w:rFonts w:ascii="Times New Roman" w:hAnsi="Times New Roman"/>
                <w:sz w:val="20"/>
                <w:szCs w:val="20"/>
              </w:rPr>
              <w:t xml:space="preserve">, </w:t>
            </w:r>
            <w:r w:rsidRPr="00A20DDB">
              <w:rPr>
                <w:rFonts w:ascii="Times New Roman" w:hAnsi="Times New Roman" w:cs="Times New Roman"/>
                <w:sz w:val="20"/>
                <w:szCs w:val="20"/>
              </w:rPr>
              <w:t>36.00.20.160</w:t>
            </w:r>
            <w:r w:rsidRPr="00A20DDB">
              <w:rPr>
                <w:rFonts w:ascii="Times New Roman" w:hAnsi="Times New Roman"/>
                <w:sz w:val="20"/>
                <w:szCs w:val="20"/>
              </w:rPr>
              <w:t xml:space="preserve">, </w:t>
            </w:r>
            <w:r w:rsidRPr="00A20DDB">
              <w:rPr>
                <w:rFonts w:ascii="Times New Roman" w:hAnsi="Times New Roman" w:cs="Times New Roman"/>
                <w:sz w:val="20"/>
                <w:szCs w:val="20"/>
              </w:rPr>
              <w:t>36.00.11.000</w:t>
            </w:r>
            <w:r w:rsidRPr="00A20DDB">
              <w:rPr>
                <w:rFonts w:ascii="Times New Roman" w:hAnsi="Times New Roman"/>
                <w:sz w:val="20"/>
                <w:szCs w:val="20"/>
              </w:rPr>
              <w:t xml:space="preserve">, </w:t>
            </w:r>
            <w:r w:rsidRPr="00A20DDB">
              <w:rPr>
                <w:rFonts w:ascii="Times New Roman" w:hAnsi="Times New Roman" w:cs="Times New Roman"/>
                <w:sz w:val="20"/>
                <w:szCs w:val="20"/>
              </w:rPr>
              <w:t>37.00.11.110</w:t>
            </w:r>
            <w:r w:rsidRPr="00A20DDB">
              <w:rPr>
                <w:rFonts w:ascii="Times New Roman" w:hAnsi="Times New Roman"/>
                <w:sz w:val="20"/>
                <w:szCs w:val="20"/>
              </w:rPr>
              <w:t xml:space="preserve">, </w:t>
            </w:r>
            <w:r w:rsidRPr="00A20DDB">
              <w:rPr>
                <w:rFonts w:ascii="Times New Roman" w:hAnsi="Times New Roman" w:cs="Times New Roman"/>
                <w:sz w:val="20"/>
                <w:szCs w:val="20"/>
              </w:rPr>
              <w:t>37.00.11.140</w:t>
            </w:r>
            <w:r w:rsidRPr="00A20DDB">
              <w:rPr>
                <w:rFonts w:ascii="Times New Roman" w:hAnsi="Times New Roman"/>
                <w:sz w:val="20"/>
                <w:szCs w:val="20"/>
              </w:rPr>
              <w:t xml:space="preserve">, </w:t>
            </w:r>
            <w:r w:rsidRPr="00A20DDB">
              <w:rPr>
                <w:rFonts w:ascii="Times New Roman" w:hAnsi="Times New Roman" w:cs="Times New Roman"/>
                <w:sz w:val="20"/>
                <w:szCs w:val="20"/>
              </w:rPr>
              <w:t>37.00.11.150</w:t>
            </w:r>
            <w:r w:rsidRPr="00A20DDB">
              <w:rPr>
                <w:rFonts w:ascii="Times New Roman" w:hAnsi="Times New Roman"/>
                <w:sz w:val="20"/>
                <w:szCs w:val="20"/>
              </w:rPr>
              <w:t>);</w:t>
            </w:r>
          </w:p>
          <w:p w14:paraId="5A7211D2"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 xml:space="preserve">Закупки, связанные с проведением сервисного обслуживания оборудования Заказчика, обслуживание опасных производственных объектов (ОКПД2 </w:t>
            </w:r>
            <w:r w:rsidRPr="00A20DDB">
              <w:rPr>
                <w:rFonts w:ascii="Times New Roman" w:hAnsi="Times New Roman" w:cs="Times New Roman"/>
                <w:sz w:val="20"/>
                <w:szCs w:val="20"/>
              </w:rPr>
              <w:t>33.12.19.000</w:t>
            </w:r>
            <w:r w:rsidRPr="00A20DDB">
              <w:rPr>
                <w:rFonts w:ascii="Times New Roman" w:hAnsi="Times New Roman"/>
                <w:sz w:val="20"/>
                <w:szCs w:val="20"/>
              </w:rPr>
              <w:t xml:space="preserve">, </w:t>
            </w:r>
            <w:r w:rsidRPr="00A20DDB">
              <w:rPr>
                <w:rFonts w:ascii="Times New Roman" w:hAnsi="Times New Roman" w:cs="Times New Roman"/>
                <w:sz w:val="20"/>
                <w:szCs w:val="20"/>
              </w:rPr>
              <w:t>33.12.29.900</w:t>
            </w:r>
            <w:r w:rsidRPr="00A20DDB">
              <w:rPr>
                <w:rFonts w:ascii="Times New Roman" w:hAnsi="Times New Roman"/>
                <w:sz w:val="20"/>
                <w:szCs w:val="20"/>
              </w:rPr>
              <w:t>);</w:t>
            </w:r>
          </w:p>
          <w:p w14:paraId="65227AC8"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 xml:space="preserve">Канцелярские товары (ОКПД2 </w:t>
            </w:r>
            <w:r w:rsidRPr="00A20DDB">
              <w:rPr>
                <w:rFonts w:ascii="Times New Roman" w:hAnsi="Times New Roman" w:cs="Times New Roman"/>
                <w:sz w:val="20"/>
                <w:szCs w:val="20"/>
              </w:rPr>
              <w:t>46.49.23.000</w:t>
            </w:r>
            <w:r w:rsidRPr="00A20DDB">
              <w:rPr>
                <w:rFonts w:ascii="Times New Roman" w:hAnsi="Times New Roman"/>
                <w:sz w:val="20"/>
                <w:szCs w:val="20"/>
              </w:rPr>
              <w:t>);</w:t>
            </w:r>
          </w:p>
          <w:p w14:paraId="76CD2E28"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 xml:space="preserve">Услуги клининговых организаций (ОКПД2 </w:t>
            </w:r>
            <w:r w:rsidRPr="00A20DDB">
              <w:rPr>
                <w:rFonts w:ascii="Times New Roman" w:hAnsi="Times New Roman" w:cs="Times New Roman"/>
                <w:sz w:val="20"/>
                <w:szCs w:val="20"/>
              </w:rPr>
              <w:t>81.22.12.000</w:t>
            </w:r>
            <w:r w:rsidRPr="00A20DDB">
              <w:rPr>
                <w:rFonts w:ascii="Times New Roman" w:hAnsi="Times New Roman"/>
                <w:sz w:val="20"/>
                <w:szCs w:val="20"/>
              </w:rPr>
              <w:t>);</w:t>
            </w:r>
          </w:p>
          <w:p w14:paraId="3870BD20"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 xml:space="preserve">Оказание санитарно-эпидемиологических услуг (ОКПД2 </w:t>
            </w:r>
            <w:r w:rsidRPr="00A20DDB">
              <w:rPr>
                <w:rFonts w:ascii="Times New Roman" w:hAnsi="Times New Roman" w:cs="Times New Roman"/>
                <w:sz w:val="20"/>
                <w:szCs w:val="20"/>
              </w:rPr>
              <w:t>86.90.19.110</w:t>
            </w:r>
            <w:r w:rsidRPr="00A20DDB">
              <w:rPr>
                <w:rFonts w:ascii="Times New Roman" w:hAnsi="Times New Roman"/>
                <w:sz w:val="20"/>
                <w:szCs w:val="20"/>
              </w:rPr>
              <w:t>);</w:t>
            </w:r>
          </w:p>
          <w:p w14:paraId="5814538F"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 xml:space="preserve">Закупка для посещения зоопарка, театра, кинотеатра, концерта, цирка, музея, выставки, спортивного мероприятия, экскурсии (ОКПД2 </w:t>
            </w:r>
            <w:r w:rsidRPr="00A20DDB">
              <w:rPr>
                <w:rFonts w:ascii="Times New Roman" w:hAnsi="Times New Roman" w:cs="Times New Roman"/>
                <w:sz w:val="20"/>
                <w:szCs w:val="20"/>
              </w:rPr>
              <w:t>79.90.20.000</w:t>
            </w:r>
            <w:r w:rsidRPr="00A20DDB">
              <w:rPr>
                <w:rFonts w:ascii="Times New Roman" w:hAnsi="Times New Roman"/>
                <w:sz w:val="20"/>
                <w:szCs w:val="20"/>
              </w:rPr>
              <w:t xml:space="preserve">, </w:t>
            </w:r>
            <w:r w:rsidRPr="00A20DDB">
              <w:rPr>
                <w:rFonts w:ascii="Times New Roman" w:hAnsi="Times New Roman" w:cs="Times New Roman"/>
                <w:sz w:val="20"/>
                <w:szCs w:val="20"/>
              </w:rPr>
              <w:t>90.04.10.110</w:t>
            </w:r>
            <w:r w:rsidRPr="00A20DDB">
              <w:rPr>
                <w:rFonts w:ascii="Times New Roman" w:hAnsi="Times New Roman"/>
                <w:sz w:val="20"/>
                <w:szCs w:val="20"/>
              </w:rPr>
              <w:t xml:space="preserve">);  </w:t>
            </w:r>
          </w:p>
          <w:p w14:paraId="1ED6741C" w14:textId="77777777" w:rsidR="00B61D4F" w:rsidRPr="00A20DDB" w:rsidRDefault="00B61D4F" w:rsidP="00B61D4F">
            <w:pPr>
              <w:pStyle w:val="a3"/>
              <w:numPr>
                <w:ilvl w:val="0"/>
                <w:numId w:val="6"/>
              </w:numPr>
              <w:spacing w:after="160" w:line="252" w:lineRule="auto"/>
              <w:jc w:val="both"/>
              <w:rPr>
                <w:rFonts w:ascii="Times New Roman" w:hAnsi="Times New Roman"/>
                <w:sz w:val="20"/>
                <w:szCs w:val="20"/>
              </w:rPr>
            </w:pPr>
            <w:r w:rsidRPr="00A20DDB">
              <w:rPr>
                <w:rFonts w:ascii="Times New Roman" w:hAnsi="Times New Roman"/>
                <w:sz w:val="20"/>
                <w:szCs w:val="20"/>
              </w:rPr>
              <w:t xml:space="preserve">Экспертные или преподавательские услуги физическими лицами или юридическими лицами. Услуги по обучению, повышению квалификации, предаттестационной подготовке, проверке знаний работников заказчика (семинары, конференции, дополнительное обучение и пр) (ОКПД2 </w:t>
            </w:r>
            <w:r w:rsidRPr="00A20DDB">
              <w:rPr>
                <w:rFonts w:ascii="Times New Roman" w:hAnsi="Times New Roman" w:cs="Times New Roman"/>
                <w:sz w:val="20"/>
                <w:szCs w:val="20"/>
              </w:rPr>
              <w:t>85.42.19.900</w:t>
            </w:r>
            <w:r w:rsidRPr="00A20DDB">
              <w:rPr>
                <w:rFonts w:ascii="Times New Roman" w:hAnsi="Times New Roman"/>
                <w:sz w:val="20"/>
                <w:szCs w:val="20"/>
              </w:rPr>
              <w:t>);</w:t>
            </w:r>
          </w:p>
          <w:p w14:paraId="243123E0"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руководству строительными проектами (ОКПД2 </w:t>
            </w:r>
            <w:r w:rsidRPr="00A20DDB">
              <w:rPr>
                <w:rFonts w:ascii="Times New Roman" w:hAnsi="Times New Roman" w:cs="Times New Roman"/>
                <w:sz w:val="20"/>
                <w:szCs w:val="20"/>
              </w:rPr>
              <w:t>71.12.20.110</w:t>
            </w:r>
            <w:r w:rsidRPr="00A20DDB">
              <w:rPr>
                <w:rFonts w:ascii="Times New Roman" w:hAnsi="Times New Roman"/>
                <w:sz w:val="20"/>
                <w:szCs w:val="20"/>
              </w:rPr>
              <w:t xml:space="preserve">, </w:t>
            </w:r>
            <w:r w:rsidRPr="00A20DDB">
              <w:rPr>
                <w:rFonts w:ascii="Times New Roman" w:hAnsi="Times New Roman" w:cs="Times New Roman"/>
                <w:sz w:val="20"/>
                <w:szCs w:val="20"/>
              </w:rPr>
              <w:t>71.12.20.190</w:t>
            </w:r>
            <w:r w:rsidRPr="00A20DDB">
              <w:rPr>
                <w:rFonts w:ascii="Times New Roman" w:hAnsi="Times New Roman"/>
                <w:sz w:val="20"/>
                <w:szCs w:val="20"/>
              </w:rPr>
              <w:t>);</w:t>
            </w:r>
          </w:p>
          <w:p w14:paraId="0C3A09B7"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в области геологии, геофизики, землеустройства, кадастровой деятельности, картографии (ОКПД2 </w:t>
            </w:r>
            <w:r w:rsidRPr="00A20DDB">
              <w:rPr>
                <w:rFonts w:ascii="Times New Roman" w:hAnsi="Times New Roman" w:cs="Times New Roman"/>
                <w:sz w:val="20"/>
                <w:szCs w:val="20"/>
              </w:rPr>
              <w:t>71.12.31.000</w:t>
            </w:r>
            <w:r w:rsidRPr="00A20DDB">
              <w:rPr>
                <w:rFonts w:ascii="Times New Roman" w:hAnsi="Times New Roman"/>
                <w:sz w:val="20"/>
                <w:szCs w:val="20"/>
              </w:rPr>
              <w:t xml:space="preserve">, </w:t>
            </w:r>
            <w:r w:rsidRPr="00A20DDB">
              <w:rPr>
                <w:rFonts w:ascii="Times New Roman" w:hAnsi="Times New Roman" w:cs="Times New Roman"/>
                <w:sz w:val="20"/>
                <w:szCs w:val="20"/>
              </w:rPr>
              <w:t>71.12.34.110</w:t>
            </w:r>
            <w:r w:rsidRPr="00A20DDB">
              <w:rPr>
                <w:rFonts w:ascii="Times New Roman" w:hAnsi="Times New Roman"/>
                <w:sz w:val="20"/>
                <w:szCs w:val="20"/>
              </w:rPr>
              <w:t xml:space="preserve">, </w:t>
            </w:r>
            <w:r w:rsidRPr="00A20DDB">
              <w:rPr>
                <w:rFonts w:ascii="Times New Roman" w:hAnsi="Times New Roman" w:cs="Times New Roman"/>
                <w:sz w:val="20"/>
                <w:szCs w:val="20"/>
              </w:rPr>
              <w:t>71.12.34.120</w:t>
            </w:r>
            <w:r w:rsidRPr="00A20DDB">
              <w:rPr>
                <w:rFonts w:ascii="Times New Roman" w:hAnsi="Times New Roman"/>
                <w:sz w:val="20"/>
                <w:szCs w:val="20"/>
              </w:rPr>
              <w:t xml:space="preserve">, </w:t>
            </w:r>
            <w:r w:rsidRPr="00A20DDB">
              <w:rPr>
                <w:rFonts w:ascii="Times New Roman" w:hAnsi="Times New Roman" w:cs="Times New Roman"/>
                <w:sz w:val="20"/>
                <w:szCs w:val="20"/>
              </w:rPr>
              <w:t>71.12.35.110</w:t>
            </w:r>
            <w:r w:rsidRPr="00A20DDB">
              <w:rPr>
                <w:rFonts w:ascii="Times New Roman" w:hAnsi="Times New Roman"/>
                <w:sz w:val="20"/>
                <w:szCs w:val="20"/>
              </w:rPr>
              <w:t xml:space="preserve">, </w:t>
            </w:r>
            <w:r w:rsidRPr="00A20DDB">
              <w:rPr>
                <w:rFonts w:ascii="Times New Roman" w:hAnsi="Times New Roman" w:cs="Times New Roman"/>
                <w:sz w:val="20"/>
                <w:szCs w:val="20"/>
              </w:rPr>
              <w:t>71.12.35.120</w:t>
            </w:r>
            <w:r w:rsidRPr="00A20DDB">
              <w:rPr>
                <w:rFonts w:ascii="Times New Roman" w:hAnsi="Times New Roman"/>
                <w:sz w:val="20"/>
                <w:szCs w:val="20"/>
              </w:rPr>
              <w:t>);</w:t>
            </w:r>
          </w:p>
          <w:p w14:paraId="299373F2"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связанные с направлением работника в служебную командировку (услуги по обеспечению проезда к месту служебной командировки и обратно, по найму жилого помещения, по транспортному обслуживанию, по обеспечению питания и т.п.) (ОКПД2 </w:t>
            </w:r>
            <w:r w:rsidRPr="00A20DDB">
              <w:rPr>
                <w:rFonts w:ascii="Times New Roman" w:hAnsi="Times New Roman" w:cs="Times New Roman"/>
                <w:sz w:val="20"/>
                <w:szCs w:val="20"/>
              </w:rPr>
              <w:t>79.11.23.000</w:t>
            </w:r>
            <w:r w:rsidRPr="00A20DDB">
              <w:rPr>
                <w:rFonts w:ascii="Times New Roman" w:hAnsi="Times New Roman"/>
                <w:sz w:val="20"/>
                <w:szCs w:val="20"/>
              </w:rPr>
              <w:t>);</w:t>
            </w:r>
          </w:p>
          <w:p w14:paraId="18D3C2D0"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lastRenderedPageBreak/>
              <w:t xml:space="preserve">Услуги, связанные с организацией и обслуживанием культурно-массовых, торжественных и праздничных мероприятий (в том числе связанных с подведением итогов за отчетный период, отраслевыми, профессиональными праздниками и другими событиями) (ОКПД2 </w:t>
            </w:r>
            <w:r w:rsidRPr="00A20DDB">
              <w:rPr>
                <w:rFonts w:ascii="Times New Roman" w:hAnsi="Times New Roman" w:cs="Times New Roman"/>
                <w:sz w:val="20"/>
                <w:szCs w:val="20"/>
              </w:rPr>
              <w:t>56.10.11.111</w:t>
            </w:r>
            <w:r w:rsidRPr="00A20DDB">
              <w:rPr>
                <w:rFonts w:ascii="Times New Roman" w:hAnsi="Times New Roman"/>
                <w:sz w:val="20"/>
                <w:szCs w:val="20"/>
              </w:rPr>
              <w:t xml:space="preserve">, </w:t>
            </w:r>
            <w:r w:rsidRPr="00A20DDB">
              <w:rPr>
                <w:rFonts w:ascii="Times New Roman" w:hAnsi="Times New Roman" w:cs="Times New Roman"/>
                <w:sz w:val="20"/>
                <w:szCs w:val="20"/>
              </w:rPr>
              <w:t>56.10.11.112</w:t>
            </w:r>
            <w:r w:rsidRPr="00A20DDB">
              <w:rPr>
                <w:rFonts w:ascii="Times New Roman" w:hAnsi="Times New Roman"/>
                <w:sz w:val="20"/>
                <w:szCs w:val="20"/>
              </w:rPr>
              <w:t xml:space="preserve">, </w:t>
            </w:r>
            <w:r w:rsidRPr="00A20DDB">
              <w:rPr>
                <w:rFonts w:ascii="Times New Roman" w:hAnsi="Times New Roman" w:cs="Times New Roman"/>
                <w:sz w:val="20"/>
                <w:szCs w:val="20"/>
              </w:rPr>
              <w:t>56.10.11.119</w:t>
            </w:r>
            <w:r w:rsidRPr="00A20DDB">
              <w:rPr>
                <w:rFonts w:ascii="Times New Roman" w:hAnsi="Times New Roman"/>
                <w:sz w:val="20"/>
                <w:szCs w:val="20"/>
              </w:rPr>
              <w:t xml:space="preserve">, </w:t>
            </w:r>
            <w:r w:rsidRPr="00A20DDB">
              <w:rPr>
                <w:rFonts w:ascii="Times New Roman" w:hAnsi="Times New Roman" w:cs="Times New Roman"/>
                <w:sz w:val="20"/>
                <w:szCs w:val="20"/>
              </w:rPr>
              <w:t>93.29.29.000</w:t>
            </w:r>
            <w:r w:rsidRPr="00A20DDB">
              <w:rPr>
                <w:rFonts w:ascii="Times New Roman" w:hAnsi="Times New Roman"/>
                <w:sz w:val="20"/>
                <w:szCs w:val="20"/>
              </w:rPr>
              <w:t>);</w:t>
            </w:r>
          </w:p>
          <w:p w14:paraId="0EE56C60"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связанных с обеспечением визитов участников официальных делегаций, сотрудников международных организаций и прочее (услуги по проживанию, транспортному обслуживанию, эксплуатации компьютерного оборудования, обеспечению питания, услуги связи и т.п. (ОКПД2 </w:t>
            </w:r>
            <w:r w:rsidRPr="00A20DDB">
              <w:rPr>
                <w:rFonts w:ascii="Times New Roman" w:hAnsi="Times New Roman" w:cs="Times New Roman"/>
                <w:sz w:val="20"/>
                <w:szCs w:val="20"/>
              </w:rPr>
              <w:t>82.30.11.000</w:t>
            </w:r>
            <w:r w:rsidRPr="00A20DDB">
              <w:rPr>
                <w:rFonts w:ascii="Times New Roman" w:hAnsi="Times New Roman"/>
                <w:sz w:val="20"/>
                <w:szCs w:val="20"/>
              </w:rPr>
              <w:t>);</w:t>
            </w:r>
          </w:p>
          <w:p w14:paraId="127B44F1"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Оказание услуг стационарной и мобильной связи в связи с наличием у заказчика номерной ёмкости конкретного оператора связи (ОКПД2 </w:t>
            </w:r>
            <w:r w:rsidRPr="00A20DDB">
              <w:rPr>
                <w:rFonts w:ascii="Times New Roman" w:hAnsi="Times New Roman" w:cs="Times New Roman"/>
                <w:sz w:val="20"/>
                <w:szCs w:val="20"/>
              </w:rPr>
              <w:t>61.10.11.190</w:t>
            </w:r>
            <w:r w:rsidRPr="00A20DDB">
              <w:rPr>
                <w:rFonts w:ascii="Times New Roman" w:hAnsi="Times New Roman"/>
                <w:sz w:val="20"/>
                <w:szCs w:val="20"/>
              </w:rPr>
              <w:t xml:space="preserve">, </w:t>
            </w:r>
            <w:r w:rsidRPr="00A20DDB">
              <w:rPr>
                <w:rFonts w:ascii="Times New Roman" w:hAnsi="Times New Roman" w:cs="Times New Roman"/>
                <w:sz w:val="20"/>
                <w:szCs w:val="20"/>
              </w:rPr>
              <w:t>61.20.11.000</w:t>
            </w:r>
            <w:r w:rsidRPr="00A20DDB">
              <w:rPr>
                <w:rFonts w:ascii="Times New Roman" w:hAnsi="Times New Roman"/>
                <w:sz w:val="20"/>
                <w:szCs w:val="20"/>
              </w:rPr>
              <w:t>);</w:t>
            </w:r>
          </w:p>
          <w:p w14:paraId="1E108F85"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Лизинг (финансовая аренда), закупка на оказание финансовых услуг по расчетно-кассовому обслуживанию, по электронному банковскому обслуживанию, открытию и ведению банковских счетов и по осуществлению расчетов по этим счетам,  по открытию кредитной линии, по организации дистанционного банковского обслуживания, в том числе без открытия банковского счета; по организации зарплатных проектов; по организации различных режимов перечисления денежных средств между счетами; по выпуску и совершению операций с банковскими платежными картами и по совершению прочих финансово-банковских операций, по привлечению финансирования/займов/кредитов, по получению в качестве принципала банковских гарантий, по заключению договора страхования, закупка услуг с целью совершения сделки по приобретению доли в уставном капитале, закупка услуг бирж и депозитариев, связанных с выпуском, размещением и обращением ценных бумаг, оформлению аккредитивов, инкассации, услуг эскроу агента,  и других финансовых услуг (ОКПД2 </w:t>
            </w:r>
            <w:r w:rsidRPr="00A20DDB">
              <w:rPr>
                <w:rFonts w:ascii="Times New Roman" w:hAnsi="Times New Roman" w:cs="Times New Roman"/>
                <w:sz w:val="20"/>
                <w:szCs w:val="20"/>
              </w:rPr>
              <w:t>64.19.21.000</w:t>
            </w:r>
            <w:r w:rsidRPr="00A20DDB">
              <w:rPr>
                <w:rFonts w:ascii="Times New Roman" w:hAnsi="Times New Roman"/>
                <w:sz w:val="20"/>
                <w:szCs w:val="20"/>
              </w:rPr>
              <w:t xml:space="preserve">, </w:t>
            </w:r>
            <w:r w:rsidRPr="00A20DDB">
              <w:rPr>
                <w:rFonts w:ascii="Times New Roman" w:hAnsi="Times New Roman" w:cs="Times New Roman"/>
                <w:sz w:val="20"/>
                <w:szCs w:val="20"/>
              </w:rPr>
              <w:t>64.19.30.000</w:t>
            </w:r>
            <w:r w:rsidRPr="00A20DDB">
              <w:rPr>
                <w:rFonts w:ascii="Times New Roman" w:hAnsi="Times New Roman"/>
                <w:sz w:val="20"/>
                <w:szCs w:val="20"/>
              </w:rPr>
              <w:t xml:space="preserve">, </w:t>
            </w:r>
            <w:r w:rsidRPr="00A20DDB">
              <w:rPr>
                <w:rFonts w:ascii="Times New Roman" w:hAnsi="Times New Roman" w:cs="Times New Roman"/>
                <w:sz w:val="20"/>
                <w:szCs w:val="20"/>
              </w:rPr>
              <w:t>69.20.10.000</w:t>
            </w:r>
            <w:r w:rsidRPr="00A20DDB">
              <w:rPr>
                <w:rFonts w:ascii="Times New Roman" w:hAnsi="Times New Roman"/>
                <w:sz w:val="20"/>
                <w:szCs w:val="20"/>
              </w:rPr>
              <w:t xml:space="preserve">, </w:t>
            </w:r>
            <w:r w:rsidRPr="00A20DDB">
              <w:rPr>
                <w:rFonts w:ascii="Times New Roman" w:hAnsi="Times New Roman" w:cs="Times New Roman"/>
                <w:sz w:val="20"/>
                <w:szCs w:val="20"/>
              </w:rPr>
              <w:t>77.11.10.000</w:t>
            </w:r>
            <w:r w:rsidRPr="00A20DDB">
              <w:rPr>
                <w:rFonts w:ascii="Times New Roman" w:hAnsi="Times New Roman"/>
                <w:sz w:val="20"/>
                <w:szCs w:val="20"/>
              </w:rPr>
              <w:t xml:space="preserve">, </w:t>
            </w:r>
            <w:r w:rsidRPr="00A20DDB">
              <w:rPr>
                <w:rFonts w:ascii="Times New Roman" w:hAnsi="Times New Roman" w:cs="Times New Roman"/>
                <w:sz w:val="20"/>
                <w:szCs w:val="20"/>
              </w:rPr>
              <w:t>77.39.19.119</w:t>
            </w:r>
            <w:r w:rsidRPr="00A20DDB">
              <w:rPr>
                <w:rFonts w:ascii="Times New Roman" w:hAnsi="Times New Roman"/>
                <w:sz w:val="20"/>
                <w:szCs w:val="20"/>
              </w:rPr>
              <w:t>);</w:t>
            </w:r>
          </w:p>
          <w:p w14:paraId="7C5E9D1B"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Купля-продажа недвижимого имущества (ОКПД2 </w:t>
            </w:r>
            <w:r w:rsidRPr="00A20DDB">
              <w:rPr>
                <w:rFonts w:ascii="Times New Roman" w:hAnsi="Times New Roman" w:cs="Times New Roman"/>
                <w:sz w:val="20"/>
                <w:szCs w:val="20"/>
              </w:rPr>
              <w:t>68.10.14.000</w:t>
            </w:r>
            <w:r w:rsidRPr="00A20DDB">
              <w:rPr>
                <w:rFonts w:ascii="Times New Roman" w:hAnsi="Times New Roman"/>
                <w:sz w:val="20"/>
                <w:szCs w:val="20"/>
              </w:rPr>
              <w:t>);</w:t>
            </w:r>
          </w:p>
          <w:p w14:paraId="54BE1310"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размещению материалов/рекламы в средствах массовой информации и в сети Интернет (ОКПД2 </w:t>
            </w:r>
            <w:r w:rsidRPr="00A20DDB">
              <w:rPr>
                <w:rFonts w:ascii="Times New Roman" w:hAnsi="Times New Roman" w:cs="Times New Roman"/>
                <w:sz w:val="20"/>
                <w:szCs w:val="20"/>
              </w:rPr>
              <w:t>63.11.12.000</w:t>
            </w:r>
            <w:r w:rsidRPr="00A20DDB">
              <w:rPr>
                <w:rFonts w:ascii="Times New Roman" w:hAnsi="Times New Roman"/>
                <w:sz w:val="20"/>
                <w:szCs w:val="20"/>
              </w:rPr>
              <w:t xml:space="preserve">, </w:t>
            </w:r>
            <w:r w:rsidRPr="00A20DDB">
              <w:rPr>
                <w:rFonts w:ascii="Times New Roman" w:hAnsi="Times New Roman" w:cs="Times New Roman"/>
                <w:sz w:val="20"/>
                <w:szCs w:val="20"/>
              </w:rPr>
              <w:t>63.11.30.000</w:t>
            </w:r>
            <w:r w:rsidRPr="00A20DDB">
              <w:rPr>
                <w:rFonts w:ascii="Times New Roman" w:hAnsi="Times New Roman"/>
                <w:sz w:val="20"/>
                <w:szCs w:val="20"/>
              </w:rPr>
              <w:t xml:space="preserve">, </w:t>
            </w:r>
            <w:r w:rsidRPr="00A20DDB">
              <w:rPr>
                <w:rFonts w:ascii="Times New Roman" w:hAnsi="Times New Roman" w:cs="Times New Roman"/>
                <w:sz w:val="20"/>
                <w:szCs w:val="20"/>
              </w:rPr>
              <w:t>73.11.19.000</w:t>
            </w:r>
            <w:r w:rsidRPr="00A20DDB">
              <w:rPr>
                <w:rFonts w:ascii="Times New Roman" w:hAnsi="Times New Roman"/>
                <w:sz w:val="20"/>
                <w:szCs w:val="20"/>
              </w:rPr>
              <w:t>);</w:t>
            </w:r>
          </w:p>
          <w:p w14:paraId="1AEE2934"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созданию и поддержанию сайта заказчика или информационных сайтов в интересах заказчика (ОКПД2 </w:t>
            </w:r>
            <w:r w:rsidRPr="00A20DDB">
              <w:rPr>
                <w:rFonts w:ascii="Times New Roman" w:hAnsi="Times New Roman" w:cs="Times New Roman"/>
                <w:sz w:val="20"/>
                <w:szCs w:val="20"/>
              </w:rPr>
              <w:t>62.01.11.000</w:t>
            </w:r>
            <w:r w:rsidRPr="00A20DDB">
              <w:rPr>
                <w:rFonts w:ascii="Times New Roman" w:hAnsi="Times New Roman"/>
                <w:sz w:val="20"/>
                <w:szCs w:val="20"/>
              </w:rPr>
              <w:t>);</w:t>
            </w:r>
          </w:p>
          <w:p w14:paraId="3DAF61F1"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lastRenderedPageBreak/>
              <w:t xml:space="preserve">Услуги по осуществлению письменных и устных переводов в интересах заказчика (ОКПД2 </w:t>
            </w:r>
            <w:r w:rsidRPr="00A20DDB">
              <w:rPr>
                <w:rFonts w:ascii="Times New Roman" w:hAnsi="Times New Roman" w:cs="Times New Roman"/>
                <w:sz w:val="20"/>
                <w:szCs w:val="20"/>
              </w:rPr>
              <w:t>74.30.11.000</w:t>
            </w:r>
            <w:r w:rsidRPr="00A20DDB">
              <w:rPr>
                <w:rFonts w:ascii="Times New Roman" w:hAnsi="Times New Roman"/>
                <w:sz w:val="20"/>
                <w:szCs w:val="20"/>
              </w:rPr>
              <w:t xml:space="preserve">, </w:t>
            </w:r>
            <w:r w:rsidRPr="00A20DDB">
              <w:rPr>
                <w:rFonts w:ascii="Times New Roman" w:hAnsi="Times New Roman" w:cs="Times New Roman"/>
                <w:sz w:val="20"/>
                <w:szCs w:val="20"/>
              </w:rPr>
              <w:t>74.30.12.000</w:t>
            </w:r>
            <w:r w:rsidRPr="00A20DDB">
              <w:rPr>
                <w:rFonts w:ascii="Times New Roman" w:hAnsi="Times New Roman"/>
                <w:sz w:val="20"/>
                <w:szCs w:val="20"/>
              </w:rPr>
              <w:t>);</w:t>
            </w:r>
          </w:p>
          <w:p w14:paraId="0C4D4148"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созданию видеороликов, видеофильмов, теле- радиопрограмм (ОКПД2 </w:t>
            </w:r>
            <w:r w:rsidRPr="00A20DDB">
              <w:rPr>
                <w:rFonts w:ascii="Times New Roman" w:hAnsi="Times New Roman" w:cs="Times New Roman"/>
                <w:sz w:val="20"/>
                <w:szCs w:val="20"/>
              </w:rPr>
              <w:t>59.11.13.000</w:t>
            </w:r>
            <w:r w:rsidRPr="00A20DDB">
              <w:rPr>
                <w:rFonts w:ascii="Times New Roman" w:hAnsi="Times New Roman"/>
                <w:sz w:val="20"/>
                <w:szCs w:val="20"/>
              </w:rPr>
              <w:t xml:space="preserve">, </w:t>
            </w:r>
            <w:r w:rsidRPr="00A20DDB">
              <w:rPr>
                <w:rFonts w:ascii="Times New Roman" w:hAnsi="Times New Roman" w:cs="Times New Roman"/>
                <w:sz w:val="20"/>
                <w:szCs w:val="20"/>
              </w:rPr>
              <w:t>59.20.21.000</w:t>
            </w:r>
            <w:r w:rsidRPr="00A20DDB">
              <w:rPr>
                <w:rFonts w:ascii="Times New Roman" w:hAnsi="Times New Roman"/>
                <w:sz w:val="20"/>
                <w:szCs w:val="20"/>
              </w:rPr>
              <w:t>);</w:t>
            </w:r>
          </w:p>
          <w:p w14:paraId="0ACE1BC2"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организации фотосессий для нужд заказчика (ОКПД2 </w:t>
            </w:r>
            <w:r w:rsidRPr="00A20DDB">
              <w:rPr>
                <w:rFonts w:ascii="Times New Roman" w:hAnsi="Times New Roman" w:cs="Times New Roman"/>
                <w:sz w:val="20"/>
                <w:szCs w:val="20"/>
              </w:rPr>
              <w:t>74.20.22.000</w:t>
            </w:r>
            <w:r w:rsidRPr="00A20DDB">
              <w:rPr>
                <w:rFonts w:ascii="Times New Roman" w:hAnsi="Times New Roman"/>
                <w:sz w:val="20"/>
                <w:szCs w:val="20"/>
              </w:rPr>
              <w:t xml:space="preserve">, </w:t>
            </w:r>
            <w:r w:rsidRPr="00A20DDB">
              <w:rPr>
                <w:rFonts w:ascii="Times New Roman" w:hAnsi="Times New Roman" w:cs="Times New Roman"/>
                <w:sz w:val="20"/>
                <w:szCs w:val="20"/>
              </w:rPr>
              <w:t>74.20.23.000</w:t>
            </w:r>
            <w:r w:rsidRPr="00A20DDB">
              <w:rPr>
                <w:rFonts w:ascii="Times New Roman" w:hAnsi="Times New Roman"/>
                <w:sz w:val="20"/>
                <w:szCs w:val="20"/>
              </w:rPr>
              <w:t>);</w:t>
            </w:r>
          </w:p>
          <w:p w14:paraId="200BA896"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Медицинские услуги, в том числе по периодическому медицинскому осмотру работников заказчика и предварительному медицинскому осмотру лиц, поступающих на работу (ОКПД2 </w:t>
            </w:r>
            <w:r w:rsidRPr="00A20DDB">
              <w:rPr>
                <w:rFonts w:ascii="Times New Roman" w:hAnsi="Times New Roman" w:cs="Times New Roman"/>
                <w:sz w:val="20"/>
                <w:szCs w:val="20"/>
              </w:rPr>
              <w:t>86.21.10.190</w:t>
            </w:r>
            <w:r w:rsidRPr="00A20DDB">
              <w:rPr>
                <w:rFonts w:ascii="Times New Roman" w:hAnsi="Times New Roman"/>
                <w:sz w:val="20"/>
                <w:szCs w:val="20"/>
              </w:rPr>
              <w:t>);</w:t>
            </w:r>
          </w:p>
          <w:p w14:paraId="7A4F446D"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Покупка специализированных периодических изданий, справочной, учебной и другой специальной литературы (в печатном и/или электронном виде), а также закупка информационно-аналитических, справочно-информационных баз данных (ОКПД2 </w:t>
            </w:r>
            <w:r w:rsidRPr="00A20DDB">
              <w:rPr>
                <w:rFonts w:ascii="Times New Roman" w:hAnsi="Times New Roman" w:cs="Times New Roman"/>
                <w:sz w:val="20"/>
                <w:szCs w:val="20"/>
              </w:rPr>
              <w:t>58.14.11.190</w:t>
            </w:r>
            <w:r w:rsidRPr="00A20DDB">
              <w:rPr>
                <w:rFonts w:ascii="Times New Roman" w:hAnsi="Times New Roman"/>
                <w:sz w:val="20"/>
                <w:szCs w:val="20"/>
              </w:rPr>
              <w:t xml:space="preserve">, </w:t>
            </w:r>
            <w:r w:rsidRPr="00A20DDB">
              <w:rPr>
                <w:rFonts w:ascii="Times New Roman" w:hAnsi="Times New Roman" w:cs="Times New Roman"/>
                <w:sz w:val="20"/>
                <w:szCs w:val="20"/>
              </w:rPr>
              <w:t>58.14.12.000</w:t>
            </w:r>
            <w:r w:rsidRPr="00A20DDB">
              <w:rPr>
                <w:rFonts w:ascii="Times New Roman" w:hAnsi="Times New Roman"/>
                <w:sz w:val="20"/>
                <w:szCs w:val="20"/>
              </w:rPr>
              <w:t xml:space="preserve">, </w:t>
            </w:r>
            <w:r w:rsidRPr="00A20DDB">
              <w:rPr>
                <w:rFonts w:ascii="Times New Roman" w:hAnsi="Times New Roman" w:cs="Times New Roman"/>
                <w:sz w:val="20"/>
                <w:szCs w:val="20"/>
              </w:rPr>
              <w:t>58.14.19.000</w:t>
            </w:r>
            <w:r w:rsidRPr="00A20DDB">
              <w:rPr>
                <w:rFonts w:ascii="Times New Roman" w:hAnsi="Times New Roman"/>
                <w:sz w:val="20"/>
                <w:szCs w:val="20"/>
              </w:rPr>
              <w:t xml:space="preserve">, </w:t>
            </w:r>
            <w:r w:rsidRPr="00A20DDB">
              <w:rPr>
                <w:rFonts w:ascii="Times New Roman" w:hAnsi="Times New Roman" w:cs="Times New Roman"/>
                <w:sz w:val="20"/>
                <w:szCs w:val="20"/>
              </w:rPr>
              <w:t>58.14.20.000</w:t>
            </w:r>
            <w:r w:rsidRPr="00A20DDB">
              <w:rPr>
                <w:rFonts w:ascii="Times New Roman" w:hAnsi="Times New Roman"/>
                <w:sz w:val="20"/>
                <w:szCs w:val="20"/>
              </w:rPr>
              <w:t xml:space="preserve">, </w:t>
            </w:r>
            <w:r w:rsidRPr="00A20DDB">
              <w:rPr>
                <w:rFonts w:ascii="Times New Roman" w:hAnsi="Times New Roman" w:cs="Times New Roman"/>
                <w:sz w:val="20"/>
                <w:szCs w:val="20"/>
              </w:rPr>
              <w:t>63.11.19.000</w:t>
            </w:r>
            <w:r w:rsidRPr="00A20DDB">
              <w:rPr>
                <w:rFonts w:ascii="Times New Roman" w:hAnsi="Times New Roman"/>
                <w:sz w:val="20"/>
                <w:szCs w:val="20"/>
              </w:rPr>
              <w:t>);</w:t>
            </w:r>
          </w:p>
          <w:p w14:paraId="4E0103CE"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Оказание благотворительной помощи или спонсорство (ОКПД2 </w:t>
            </w:r>
            <w:r w:rsidRPr="00A20DDB">
              <w:rPr>
                <w:rFonts w:ascii="Times New Roman" w:hAnsi="Times New Roman" w:cs="Times New Roman"/>
                <w:sz w:val="20"/>
                <w:szCs w:val="20"/>
              </w:rPr>
              <w:t>88.99.19.000</w:t>
            </w:r>
            <w:r w:rsidRPr="00A20DDB">
              <w:rPr>
                <w:rFonts w:ascii="Times New Roman" w:hAnsi="Times New Roman"/>
                <w:sz w:val="20"/>
                <w:szCs w:val="20"/>
              </w:rPr>
              <w:t>);</w:t>
            </w:r>
          </w:p>
          <w:p w14:paraId="17FBD991"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Форменная одежда для работников (ОКПД2 </w:t>
            </w:r>
            <w:r w:rsidRPr="00A20DDB">
              <w:rPr>
                <w:rFonts w:ascii="Times New Roman" w:hAnsi="Times New Roman" w:cs="Times New Roman"/>
                <w:sz w:val="20"/>
                <w:szCs w:val="20"/>
              </w:rPr>
              <w:t>14.13.99.220</w:t>
            </w:r>
            <w:r w:rsidRPr="00A20DDB">
              <w:rPr>
                <w:rFonts w:ascii="Times New Roman" w:hAnsi="Times New Roman"/>
                <w:sz w:val="20"/>
                <w:szCs w:val="20"/>
              </w:rPr>
              <w:t>);</w:t>
            </w:r>
          </w:p>
          <w:p w14:paraId="33D66073"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спутникового телевидения; услуги по техническому обслуживанию и ремонту оборудования спутниковой связи (ОКПД2 </w:t>
            </w:r>
            <w:r w:rsidRPr="00A20DDB">
              <w:rPr>
                <w:rFonts w:ascii="Times New Roman" w:hAnsi="Times New Roman" w:cs="Times New Roman"/>
                <w:sz w:val="20"/>
                <w:szCs w:val="20"/>
              </w:rPr>
              <w:t>61.30.10.000</w:t>
            </w:r>
            <w:r w:rsidRPr="00A20DDB">
              <w:rPr>
                <w:rFonts w:ascii="Times New Roman" w:hAnsi="Times New Roman"/>
                <w:sz w:val="20"/>
                <w:szCs w:val="20"/>
              </w:rPr>
              <w:t xml:space="preserve">, </w:t>
            </w:r>
            <w:r w:rsidRPr="00A20DDB">
              <w:rPr>
                <w:rFonts w:ascii="Times New Roman" w:hAnsi="Times New Roman" w:cs="Times New Roman"/>
                <w:sz w:val="20"/>
                <w:szCs w:val="20"/>
              </w:rPr>
              <w:t>61.30.20.000</w:t>
            </w:r>
            <w:r w:rsidRPr="00A20DDB">
              <w:rPr>
                <w:rFonts w:ascii="Times New Roman" w:hAnsi="Times New Roman"/>
                <w:sz w:val="20"/>
                <w:szCs w:val="20"/>
              </w:rPr>
              <w:t>);</w:t>
            </w:r>
          </w:p>
          <w:p w14:paraId="423EEE46"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консультационные в области окружающей среды (ОКПД2 </w:t>
            </w:r>
            <w:r w:rsidRPr="00A20DDB">
              <w:rPr>
                <w:rFonts w:ascii="Times New Roman" w:hAnsi="Times New Roman" w:cs="Times New Roman"/>
                <w:sz w:val="20"/>
                <w:szCs w:val="20"/>
              </w:rPr>
              <w:t>74.90.13.000</w:t>
            </w:r>
            <w:r w:rsidRPr="00A20DDB">
              <w:rPr>
                <w:rFonts w:ascii="Times New Roman" w:hAnsi="Times New Roman"/>
                <w:sz w:val="20"/>
                <w:szCs w:val="20"/>
              </w:rPr>
              <w:t>);</w:t>
            </w:r>
          </w:p>
          <w:p w14:paraId="0347CCC0"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сбору, транспортированию, обработке, утилизации (захоронению), обезвреживанию, размещению отходов (ОКПД2 </w:t>
            </w:r>
            <w:r w:rsidRPr="00A20DDB">
              <w:rPr>
                <w:rFonts w:ascii="Times New Roman" w:hAnsi="Times New Roman" w:cs="Times New Roman"/>
                <w:sz w:val="20"/>
                <w:szCs w:val="20"/>
              </w:rPr>
              <w:t>38.11.19.000</w:t>
            </w:r>
            <w:r w:rsidRPr="00A20DDB">
              <w:rPr>
                <w:rFonts w:ascii="Times New Roman" w:hAnsi="Times New Roman"/>
                <w:sz w:val="20"/>
                <w:szCs w:val="20"/>
              </w:rPr>
              <w:t xml:space="preserve">, </w:t>
            </w:r>
            <w:r w:rsidRPr="00A20DDB">
              <w:rPr>
                <w:rFonts w:ascii="Times New Roman" w:hAnsi="Times New Roman" w:cs="Times New Roman"/>
                <w:sz w:val="20"/>
                <w:szCs w:val="20"/>
              </w:rPr>
              <w:t>38.21.10.000</w:t>
            </w:r>
            <w:r w:rsidRPr="00A20DDB">
              <w:rPr>
                <w:rFonts w:ascii="Times New Roman" w:hAnsi="Times New Roman"/>
                <w:sz w:val="20"/>
                <w:szCs w:val="20"/>
              </w:rPr>
              <w:t xml:space="preserve">, </w:t>
            </w:r>
            <w:r w:rsidRPr="00A20DDB">
              <w:rPr>
                <w:rFonts w:ascii="Times New Roman" w:hAnsi="Times New Roman" w:cs="Times New Roman"/>
                <w:sz w:val="20"/>
                <w:szCs w:val="20"/>
              </w:rPr>
              <w:t>38.21.29.000</w:t>
            </w:r>
            <w:r w:rsidRPr="00A20DDB">
              <w:rPr>
                <w:rFonts w:ascii="Times New Roman" w:hAnsi="Times New Roman"/>
                <w:sz w:val="20"/>
                <w:szCs w:val="20"/>
              </w:rPr>
              <w:t>);</w:t>
            </w:r>
          </w:p>
          <w:p w14:paraId="748682A4"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Разработка документации, связанной с обеспечением экологической безопасности на территории и акватории предприятия; услуги по несению постоянной аварийно-спасательной готовности к реагированию и ликвидации чрезвычайных ситуаций, связанных с разливом нефти и нефтепродуктов (ОКПД2 </w:t>
            </w:r>
            <w:r w:rsidRPr="00A20DDB">
              <w:rPr>
                <w:rFonts w:ascii="Times New Roman" w:hAnsi="Times New Roman" w:cs="Times New Roman"/>
                <w:sz w:val="20"/>
                <w:szCs w:val="20"/>
              </w:rPr>
              <w:t>39.00.23.900</w:t>
            </w:r>
            <w:r w:rsidRPr="00A20DDB">
              <w:rPr>
                <w:rFonts w:ascii="Times New Roman" w:hAnsi="Times New Roman"/>
                <w:sz w:val="20"/>
                <w:szCs w:val="20"/>
              </w:rPr>
              <w:t>);</w:t>
            </w:r>
          </w:p>
          <w:p w14:paraId="674EC3D1"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Оказание услуг, связанных с определением рыночной стоимости объектов (ОКПД2 </w:t>
            </w:r>
            <w:r w:rsidRPr="00A20DDB">
              <w:rPr>
                <w:rFonts w:ascii="Times New Roman" w:hAnsi="Times New Roman" w:cs="Times New Roman"/>
                <w:sz w:val="20"/>
                <w:szCs w:val="20"/>
              </w:rPr>
              <w:t>74.90.12.121</w:t>
            </w:r>
            <w:r w:rsidRPr="00A20DDB">
              <w:rPr>
                <w:rFonts w:ascii="Times New Roman" w:hAnsi="Times New Roman"/>
                <w:sz w:val="20"/>
                <w:szCs w:val="20"/>
              </w:rPr>
              <w:t>);</w:t>
            </w:r>
          </w:p>
          <w:p w14:paraId="53BB0B75"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Оказание услуг доступа к сети Интернет, передачи данных или телематические услуг (ОКПД2 </w:t>
            </w:r>
            <w:r w:rsidRPr="00A20DDB">
              <w:rPr>
                <w:rFonts w:ascii="Times New Roman" w:hAnsi="Times New Roman" w:cs="Times New Roman"/>
                <w:sz w:val="20"/>
                <w:szCs w:val="20"/>
              </w:rPr>
              <w:t>61.10.30.110</w:t>
            </w:r>
            <w:r w:rsidRPr="00A20DDB">
              <w:rPr>
                <w:rFonts w:ascii="Times New Roman" w:hAnsi="Times New Roman"/>
                <w:sz w:val="20"/>
                <w:szCs w:val="20"/>
              </w:rPr>
              <w:t xml:space="preserve">, </w:t>
            </w:r>
            <w:r w:rsidRPr="00A20DDB">
              <w:rPr>
                <w:rFonts w:ascii="Times New Roman" w:hAnsi="Times New Roman" w:cs="Times New Roman"/>
                <w:sz w:val="20"/>
                <w:szCs w:val="20"/>
              </w:rPr>
              <w:t>61.10.30.120</w:t>
            </w:r>
            <w:r w:rsidRPr="00A20DDB">
              <w:rPr>
                <w:rFonts w:ascii="Times New Roman" w:hAnsi="Times New Roman"/>
                <w:sz w:val="20"/>
                <w:szCs w:val="20"/>
              </w:rPr>
              <w:t xml:space="preserve">, </w:t>
            </w:r>
            <w:r w:rsidRPr="00A20DDB">
              <w:rPr>
                <w:rFonts w:ascii="Times New Roman" w:hAnsi="Times New Roman" w:cs="Times New Roman"/>
                <w:sz w:val="20"/>
                <w:szCs w:val="20"/>
              </w:rPr>
              <w:t>61.10.30.190</w:t>
            </w:r>
            <w:r w:rsidRPr="00A20DDB">
              <w:rPr>
                <w:rFonts w:ascii="Times New Roman" w:hAnsi="Times New Roman"/>
                <w:sz w:val="20"/>
                <w:szCs w:val="20"/>
              </w:rPr>
              <w:t xml:space="preserve">, </w:t>
            </w:r>
            <w:r w:rsidRPr="00A20DDB">
              <w:rPr>
                <w:rFonts w:ascii="Times New Roman" w:hAnsi="Times New Roman" w:cs="Times New Roman"/>
                <w:sz w:val="20"/>
                <w:szCs w:val="20"/>
              </w:rPr>
              <w:t>61.20.20.000</w:t>
            </w:r>
            <w:r w:rsidRPr="00A20DDB">
              <w:rPr>
                <w:rFonts w:ascii="Times New Roman" w:hAnsi="Times New Roman"/>
                <w:sz w:val="20"/>
                <w:szCs w:val="20"/>
              </w:rPr>
              <w:t xml:space="preserve">, </w:t>
            </w:r>
            <w:r w:rsidRPr="00A20DDB">
              <w:rPr>
                <w:rFonts w:ascii="Times New Roman" w:hAnsi="Times New Roman" w:cs="Times New Roman"/>
                <w:sz w:val="20"/>
                <w:szCs w:val="20"/>
              </w:rPr>
              <w:t>61.20.30.120</w:t>
            </w:r>
            <w:r w:rsidRPr="00A20DDB">
              <w:rPr>
                <w:rFonts w:ascii="Times New Roman" w:hAnsi="Times New Roman"/>
                <w:sz w:val="20"/>
                <w:szCs w:val="20"/>
              </w:rPr>
              <w:t xml:space="preserve">, </w:t>
            </w:r>
            <w:r w:rsidRPr="00A20DDB">
              <w:rPr>
                <w:rFonts w:ascii="Times New Roman" w:hAnsi="Times New Roman" w:cs="Times New Roman"/>
                <w:sz w:val="20"/>
                <w:szCs w:val="20"/>
              </w:rPr>
              <w:t>61.20.41.000</w:t>
            </w:r>
            <w:r w:rsidRPr="00A20DDB">
              <w:rPr>
                <w:rFonts w:ascii="Times New Roman" w:hAnsi="Times New Roman"/>
                <w:sz w:val="20"/>
                <w:szCs w:val="20"/>
              </w:rPr>
              <w:t>);</w:t>
            </w:r>
          </w:p>
          <w:p w14:paraId="49B35BDF"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Спецодежда, спецобувь, средства индивидуальной защиты в соответствии с локальными нормативными и распорядительными документами заказчика (в том числе коллективным договором) </w:t>
            </w:r>
            <w:r w:rsidRPr="00A20DDB">
              <w:rPr>
                <w:rFonts w:ascii="Times New Roman" w:hAnsi="Times New Roman"/>
                <w:sz w:val="20"/>
                <w:szCs w:val="20"/>
              </w:rPr>
              <w:lastRenderedPageBreak/>
              <w:t xml:space="preserve">(ОКПД2 </w:t>
            </w:r>
            <w:r w:rsidRPr="00A20DDB">
              <w:rPr>
                <w:rFonts w:ascii="Times New Roman" w:hAnsi="Times New Roman" w:cs="Times New Roman"/>
                <w:sz w:val="20"/>
                <w:szCs w:val="20"/>
              </w:rPr>
              <w:t>14.12.99.100</w:t>
            </w:r>
            <w:r w:rsidRPr="00A20DDB">
              <w:rPr>
                <w:rFonts w:ascii="Times New Roman" w:hAnsi="Times New Roman"/>
                <w:sz w:val="20"/>
                <w:szCs w:val="20"/>
              </w:rPr>
              <w:t xml:space="preserve">, </w:t>
            </w:r>
            <w:r w:rsidRPr="00A20DDB">
              <w:rPr>
                <w:rFonts w:ascii="Times New Roman" w:hAnsi="Times New Roman" w:cs="Times New Roman"/>
                <w:sz w:val="20"/>
                <w:szCs w:val="20"/>
              </w:rPr>
              <w:t>14.12.99.200</w:t>
            </w:r>
            <w:r w:rsidRPr="00A20DDB">
              <w:rPr>
                <w:rFonts w:ascii="Times New Roman" w:hAnsi="Times New Roman"/>
                <w:sz w:val="20"/>
                <w:szCs w:val="20"/>
              </w:rPr>
              <w:t>);</w:t>
            </w:r>
          </w:p>
          <w:p w14:paraId="00D86816"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Детские новогодние подарки (ОКПД2 </w:t>
            </w:r>
            <w:r w:rsidRPr="00A20DDB">
              <w:rPr>
                <w:rFonts w:ascii="Times New Roman" w:eastAsia="Times New Roman" w:hAnsi="Times New Roman" w:cs="Times New Roman"/>
                <w:sz w:val="20"/>
                <w:szCs w:val="20"/>
                <w:lang w:eastAsia="ru-RU"/>
              </w:rPr>
              <w:t>10.89.19.160</w:t>
            </w:r>
            <w:r w:rsidRPr="00A20DDB">
              <w:rPr>
                <w:rFonts w:ascii="Times New Roman" w:hAnsi="Times New Roman"/>
                <w:sz w:val="20"/>
                <w:szCs w:val="20"/>
              </w:rPr>
              <w:t>);</w:t>
            </w:r>
          </w:p>
          <w:p w14:paraId="091DC0F4"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Техническое обслуживание программных средств и программных продуктов (ОКПД2 </w:t>
            </w:r>
            <w:r w:rsidRPr="00A20DDB">
              <w:rPr>
                <w:rFonts w:ascii="Times New Roman" w:hAnsi="Times New Roman" w:cs="Times New Roman"/>
                <w:sz w:val="20"/>
                <w:szCs w:val="20"/>
              </w:rPr>
              <w:t>62.02.30.000</w:t>
            </w:r>
            <w:r w:rsidRPr="00A20DDB">
              <w:rPr>
                <w:rFonts w:ascii="Times New Roman" w:hAnsi="Times New Roman"/>
                <w:sz w:val="20"/>
                <w:szCs w:val="20"/>
              </w:rPr>
              <w:t>);</w:t>
            </w:r>
          </w:p>
          <w:p w14:paraId="55800384"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Сувенирная продукция (ОКПД2 </w:t>
            </w:r>
            <w:r w:rsidRPr="00A20DDB">
              <w:rPr>
                <w:rFonts w:ascii="Times New Roman" w:hAnsi="Times New Roman" w:cs="Times New Roman"/>
                <w:sz w:val="20"/>
                <w:szCs w:val="20"/>
              </w:rPr>
              <w:t>47.78.30.000</w:t>
            </w:r>
            <w:r w:rsidRPr="00A20DDB">
              <w:rPr>
                <w:rFonts w:ascii="Times New Roman" w:hAnsi="Times New Roman"/>
                <w:sz w:val="20"/>
                <w:szCs w:val="20"/>
              </w:rPr>
              <w:t>);</w:t>
            </w:r>
          </w:p>
          <w:p w14:paraId="2B13D11C"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Шины, покрышки, резиновые новые (ОКПД2 </w:t>
            </w:r>
            <w:r w:rsidRPr="00A20DDB">
              <w:rPr>
                <w:rFonts w:ascii="Times New Roman" w:hAnsi="Times New Roman" w:cs="Times New Roman"/>
                <w:sz w:val="20"/>
                <w:szCs w:val="20"/>
              </w:rPr>
              <w:t>22.11.13.110</w:t>
            </w:r>
            <w:r w:rsidRPr="00A20DDB">
              <w:rPr>
                <w:rFonts w:ascii="Times New Roman" w:hAnsi="Times New Roman"/>
                <w:sz w:val="20"/>
                <w:szCs w:val="20"/>
              </w:rPr>
              <w:t xml:space="preserve">, </w:t>
            </w:r>
            <w:r w:rsidRPr="00A20DDB">
              <w:rPr>
                <w:rFonts w:ascii="Times New Roman" w:hAnsi="Times New Roman" w:cs="Times New Roman"/>
                <w:sz w:val="20"/>
                <w:szCs w:val="20"/>
              </w:rPr>
              <w:t>22.11.14.191</w:t>
            </w:r>
            <w:r w:rsidRPr="00A20DDB">
              <w:rPr>
                <w:rFonts w:ascii="Times New Roman" w:hAnsi="Times New Roman"/>
                <w:sz w:val="20"/>
                <w:szCs w:val="20"/>
              </w:rPr>
              <w:t xml:space="preserve">, </w:t>
            </w:r>
            <w:r w:rsidRPr="00A20DDB">
              <w:rPr>
                <w:rFonts w:ascii="Times New Roman" w:hAnsi="Times New Roman" w:cs="Times New Roman"/>
                <w:sz w:val="20"/>
                <w:szCs w:val="20"/>
              </w:rPr>
              <w:t>22.11.14.199</w:t>
            </w:r>
            <w:r w:rsidRPr="00A20DDB">
              <w:rPr>
                <w:rFonts w:ascii="Times New Roman" w:hAnsi="Times New Roman"/>
                <w:sz w:val="20"/>
                <w:szCs w:val="20"/>
              </w:rPr>
              <w:t xml:space="preserve">, </w:t>
            </w:r>
            <w:r w:rsidRPr="00A20DDB">
              <w:rPr>
                <w:rFonts w:ascii="Times New Roman" w:hAnsi="Times New Roman" w:cs="Times New Roman"/>
                <w:sz w:val="20"/>
                <w:szCs w:val="20"/>
              </w:rPr>
              <w:t>22.11.15.120</w:t>
            </w:r>
            <w:r w:rsidRPr="00A20DDB">
              <w:rPr>
                <w:rFonts w:ascii="Times New Roman" w:hAnsi="Times New Roman"/>
                <w:sz w:val="20"/>
                <w:szCs w:val="20"/>
              </w:rPr>
              <w:t>);</w:t>
            </w:r>
          </w:p>
          <w:p w14:paraId="3249DB7E"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Скрученные изделия из металла: проволока, канаты, шнуры металлические (ОКПД2 </w:t>
            </w:r>
            <w:r w:rsidRPr="00A20DDB">
              <w:rPr>
                <w:rFonts w:ascii="Times New Roman" w:hAnsi="Times New Roman" w:cs="Times New Roman"/>
                <w:sz w:val="20"/>
                <w:szCs w:val="20"/>
              </w:rPr>
              <w:t>25.93.11.110</w:t>
            </w:r>
            <w:r w:rsidRPr="00A20DDB">
              <w:rPr>
                <w:rFonts w:ascii="Times New Roman" w:hAnsi="Times New Roman"/>
                <w:sz w:val="20"/>
                <w:szCs w:val="20"/>
              </w:rPr>
              <w:t xml:space="preserve">, </w:t>
            </w:r>
            <w:r w:rsidRPr="00A20DDB">
              <w:rPr>
                <w:rFonts w:ascii="Times New Roman" w:hAnsi="Times New Roman" w:cs="Times New Roman"/>
                <w:sz w:val="20"/>
                <w:szCs w:val="20"/>
              </w:rPr>
              <w:t>25.93.11.120</w:t>
            </w:r>
            <w:r w:rsidRPr="00A20DDB">
              <w:rPr>
                <w:rFonts w:ascii="Times New Roman" w:hAnsi="Times New Roman"/>
                <w:sz w:val="20"/>
                <w:szCs w:val="20"/>
              </w:rPr>
              <w:t xml:space="preserve">, </w:t>
            </w:r>
            <w:r w:rsidRPr="00A20DDB">
              <w:rPr>
                <w:rFonts w:ascii="Times New Roman" w:hAnsi="Times New Roman" w:cs="Times New Roman"/>
                <w:sz w:val="20"/>
                <w:szCs w:val="20"/>
              </w:rPr>
              <w:t>25.93.11.130</w:t>
            </w:r>
            <w:r w:rsidRPr="00A20DDB">
              <w:rPr>
                <w:rFonts w:ascii="Times New Roman" w:hAnsi="Times New Roman"/>
                <w:sz w:val="20"/>
                <w:szCs w:val="20"/>
              </w:rPr>
              <w:t xml:space="preserve">, </w:t>
            </w:r>
            <w:r w:rsidRPr="00A20DDB">
              <w:rPr>
                <w:rFonts w:ascii="Times New Roman" w:hAnsi="Times New Roman" w:cs="Times New Roman"/>
                <w:sz w:val="20"/>
                <w:szCs w:val="20"/>
              </w:rPr>
              <w:t>25.93.11.140</w:t>
            </w:r>
            <w:r w:rsidRPr="00A20DDB">
              <w:rPr>
                <w:rFonts w:ascii="Times New Roman" w:hAnsi="Times New Roman"/>
                <w:sz w:val="20"/>
                <w:szCs w:val="20"/>
              </w:rPr>
              <w:t>);</w:t>
            </w:r>
          </w:p>
          <w:p w14:paraId="56762CB7"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Оборудование телефонное для сотовой и прочей беспроводной связи (ОКПД2 </w:t>
            </w:r>
            <w:r w:rsidRPr="00A20DDB">
              <w:rPr>
                <w:rFonts w:ascii="Times New Roman" w:hAnsi="Times New Roman" w:cs="Times New Roman"/>
                <w:sz w:val="20"/>
                <w:szCs w:val="20"/>
              </w:rPr>
              <w:t>26.30.21.000</w:t>
            </w:r>
            <w:r w:rsidRPr="00A20DDB">
              <w:rPr>
                <w:rFonts w:ascii="Times New Roman" w:hAnsi="Times New Roman"/>
                <w:sz w:val="20"/>
                <w:szCs w:val="20"/>
              </w:rPr>
              <w:t xml:space="preserve">, </w:t>
            </w:r>
            <w:r w:rsidRPr="00A20DDB">
              <w:rPr>
                <w:rFonts w:ascii="Times New Roman" w:hAnsi="Times New Roman" w:cs="Times New Roman"/>
                <w:sz w:val="20"/>
                <w:szCs w:val="20"/>
              </w:rPr>
              <w:t>26.30.22.000</w:t>
            </w:r>
            <w:r w:rsidRPr="00A20DDB">
              <w:rPr>
                <w:rFonts w:ascii="Times New Roman" w:hAnsi="Times New Roman"/>
                <w:sz w:val="20"/>
                <w:szCs w:val="20"/>
              </w:rPr>
              <w:t xml:space="preserve">, </w:t>
            </w:r>
            <w:r w:rsidRPr="00A20DDB">
              <w:rPr>
                <w:rFonts w:ascii="Times New Roman" w:hAnsi="Times New Roman" w:cs="Times New Roman"/>
                <w:sz w:val="20"/>
                <w:szCs w:val="20"/>
              </w:rPr>
              <w:t>26.30.23.000</w:t>
            </w:r>
            <w:r w:rsidRPr="00A20DDB">
              <w:rPr>
                <w:rFonts w:ascii="Times New Roman" w:hAnsi="Times New Roman"/>
                <w:sz w:val="20"/>
                <w:szCs w:val="20"/>
              </w:rPr>
              <w:t>);</w:t>
            </w:r>
          </w:p>
          <w:p w14:paraId="0E9E4E50"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Запасные части и комплектующие электрического оборудования (ОКПД2 </w:t>
            </w:r>
            <w:r w:rsidRPr="00A20DDB">
              <w:rPr>
                <w:rFonts w:ascii="Times New Roman" w:hAnsi="Times New Roman" w:cs="Times New Roman"/>
                <w:sz w:val="20"/>
                <w:szCs w:val="20"/>
              </w:rPr>
              <w:t>27.90.33.110</w:t>
            </w:r>
            <w:r w:rsidRPr="00A20DDB">
              <w:rPr>
                <w:rFonts w:ascii="Times New Roman" w:hAnsi="Times New Roman"/>
                <w:sz w:val="20"/>
                <w:szCs w:val="20"/>
              </w:rPr>
              <w:t xml:space="preserve">, </w:t>
            </w:r>
            <w:r w:rsidRPr="00A20DDB">
              <w:rPr>
                <w:rFonts w:ascii="Times New Roman" w:hAnsi="Times New Roman" w:cs="Times New Roman"/>
                <w:sz w:val="20"/>
                <w:szCs w:val="20"/>
              </w:rPr>
              <w:t>27.90.33.120</w:t>
            </w:r>
            <w:r w:rsidRPr="00A20DDB">
              <w:rPr>
                <w:rFonts w:ascii="Times New Roman" w:hAnsi="Times New Roman"/>
                <w:sz w:val="20"/>
                <w:szCs w:val="20"/>
              </w:rPr>
              <w:t>);</w:t>
            </w:r>
          </w:p>
          <w:p w14:paraId="6A2F00C4"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Запасные части и комплектующие подъемно-транспортного оборудования (ОКПД2 </w:t>
            </w:r>
            <w:r w:rsidRPr="00A20DDB">
              <w:rPr>
                <w:rFonts w:ascii="Times New Roman" w:hAnsi="Times New Roman" w:cs="Times New Roman"/>
                <w:sz w:val="20"/>
                <w:szCs w:val="20"/>
              </w:rPr>
              <w:t>28.22.19.110</w:t>
            </w:r>
            <w:r w:rsidRPr="00A20DDB">
              <w:rPr>
                <w:rFonts w:ascii="Times New Roman" w:hAnsi="Times New Roman"/>
                <w:sz w:val="20"/>
                <w:szCs w:val="20"/>
              </w:rPr>
              <w:t xml:space="preserve">, </w:t>
            </w:r>
            <w:r w:rsidRPr="00A20DDB">
              <w:rPr>
                <w:rFonts w:ascii="Times New Roman" w:hAnsi="Times New Roman" w:cs="Times New Roman"/>
                <w:sz w:val="20"/>
                <w:szCs w:val="20"/>
              </w:rPr>
              <w:t>28.22.19.120</w:t>
            </w:r>
            <w:r w:rsidRPr="00A20DDB">
              <w:rPr>
                <w:rFonts w:ascii="Times New Roman" w:hAnsi="Times New Roman"/>
                <w:sz w:val="20"/>
                <w:szCs w:val="20"/>
              </w:rPr>
              <w:t xml:space="preserve">, </w:t>
            </w:r>
            <w:r w:rsidRPr="00A20DDB">
              <w:rPr>
                <w:rFonts w:ascii="Times New Roman" w:hAnsi="Times New Roman" w:cs="Times New Roman"/>
                <w:sz w:val="20"/>
                <w:szCs w:val="20"/>
              </w:rPr>
              <w:t>28.22.19.130</w:t>
            </w:r>
            <w:r w:rsidRPr="00A20DDB">
              <w:rPr>
                <w:rFonts w:ascii="Times New Roman" w:hAnsi="Times New Roman"/>
                <w:sz w:val="20"/>
                <w:szCs w:val="20"/>
              </w:rPr>
              <w:t xml:space="preserve">, </w:t>
            </w:r>
            <w:r w:rsidRPr="00A20DDB">
              <w:rPr>
                <w:rFonts w:ascii="Times New Roman" w:hAnsi="Times New Roman" w:cs="Times New Roman"/>
                <w:sz w:val="20"/>
                <w:szCs w:val="20"/>
              </w:rPr>
              <w:t>28.22.19.140</w:t>
            </w:r>
            <w:r w:rsidRPr="00A20DDB">
              <w:rPr>
                <w:rFonts w:ascii="Times New Roman" w:hAnsi="Times New Roman"/>
                <w:sz w:val="20"/>
                <w:szCs w:val="20"/>
              </w:rPr>
              <w:t xml:space="preserve">, </w:t>
            </w:r>
            <w:r w:rsidRPr="00A20DDB">
              <w:rPr>
                <w:rFonts w:ascii="Times New Roman" w:hAnsi="Times New Roman" w:cs="Times New Roman"/>
                <w:sz w:val="20"/>
                <w:szCs w:val="20"/>
              </w:rPr>
              <w:t>28.22.19.150</w:t>
            </w:r>
            <w:r w:rsidRPr="00A20DDB">
              <w:rPr>
                <w:rFonts w:ascii="Times New Roman" w:hAnsi="Times New Roman"/>
                <w:sz w:val="20"/>
                <w:szCs w:val="20"/>
              </w:rPr>
              <w:t>);</w:t>
            </w:r>
          </w:p>
          <w:p w14:paraId="283D57C4"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Средства автотранспортные грузовые (ОКПД2 </w:t>
            </w:r>
            <w:r w:rsidRPr="00A20DDB">
              <w:rPr>
                <w:rFonts w:ascii="Times New Roman" w:hAnsi="Times New Roman" w:cs="Times New Roman"/>
                <w:sz w:val="20"/>
                <w:szCs w:val="20"/>
              </w:rPr>
              <w:t>29.10.41.111</w:t>
            </w:r>
            <w:r w:rsidRPr="00A20DDB">
              <w:rPr>
                <w:rFonts w:ascii="Times New Roman" w:hAnsi="Times New Roman"/>
                <w:sz w:val="20"/>
                <w:szCs w:val="20"/>
              </w:rPr>
              <w:t xml:space="preserve">, </w:t>
            </w:r>
            <w:r w:rsidRPr="00A20DDB">
              <w:rPr>
                <w:rFonts w:ascii="Times New Roman" w:hAnsi="Times New Roman" w:cs="Times New Roman"/>
                <w:sz w:val="20"/>
                <w:szCs w:val="20"/>
              </w:rPr>
              <w:t>29.10.41.112</w:t>
            </w:r>
            <w:r w:rsidRPr="00A20DDB">
              <w:rPr>
                <w:rFonts w:ascii="Times New Roman" w:hAnsi="Times New Roman"/>
                <w:sz w:val="20"/>
                <w:szCs w:val="20"/>
              </w:rPr>
              <w:t xml:space="preserve">, </w:t>
            </w:r>
            <w:r w:rsidRPr="00A20DDB">
              <w:rPr>
                <w:rFonts w:ascii="Times New Roman" w:hAnsi="Times New Roman" w:cs="Times New Roman"/>
                <w:sz w:val="20"/>
                <w:szCs w:val="20"/>
              </w:rPr>
              <w:t>29.10.41.113</w:t>
            </w:r>
            <w:r w:rsidRPr="00A20DDB">
              <w:rPr>
                <w:rFonts w:ascii="Times New Roman" w:hAnsi="Times New Roman"/>
                <w:sz w:val="20"/>
                <w:szCs w:val="20"/>
              </w:rPr>
              <w:t xml:space="preserve">, </w:t>
            </w:r>
            <w:r w:rsidRPr="00A20DDB">
              <w:rPr>
                <w:rFonts w:ascii="Times New Roman" w:hAnsi="Times New Roman" w:cs="Times New Roman"/>
                <w:sz w:val="20"/>
                <w:szCs w:val="20"/>
              </w:rPr>
              <w:t>29.10.42.110</w:t>
            </w:r>
            <w:r w:rsidRPr="00A20DDB">
              <w:rPr>
                <w:rFonts w:ascii="Times New Roman" w:hAnsi="Times New Roman"/>
                <w:sz w:val="20"/>
                <w:szCs w:val="20"/>
              </w:rPr>
              <w:t xml:space="preserve">, </w:t>
            </w:r>
            <w:r w:rsidRPr="00A20DDB">
              <w:rPr>
                <w:rFonts w:ascii="Times New Roman" w:hAnsi="Times New Roman" w:cs="Times New Roman"/>
                <w:sz w:val="20"/>
                <w:szCs w:val="20"/>
              </w:rPr>
              <w:t>29.10.43.000</w:t>
            </w:r>
            <w:r w:rsidRPr="00A20DDB">
              <w:rPr>
                <w:rFonts w:ascii="Times New Roman" w:hAnsi="Times New Roman"/>
                <w:sz w:val="20"/>
                <w:szCs w:val="20"/>
              </w:rPr>
              <w:t>);</w:t>
            </w:r>
          </w:p>
          <w:p w14:paraId="545CB7A5"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Работы по строительству и ремонту автомобильных дорог (ОКПД2 </w:t>
            </w:r>
            <w:r w:rsidRPr="00A20DDB">
              <w:rPr>
                <w:rFonts w:ascii="Times New Roman" w:hAnsi="Times New Roman" w:cs="Times New Roman"/>
                <w:sz w:val="20"/>
                <w:szCs w:val="20"/>
              </w:rPr>
              <w:t>42.11.20.130</w:t>
            </w:r>
            <w:r w:rsidRPr="00A20DDB">
              <w:rPr>
                <w:rFonts w:ascii="Times New Roman" w:hAnsi="Times New Roman"/>
                <w:sz w:val="20"/>
                <w:szCs w:val="20"/>
              </w:rPr>
              <w:t xml:space="preserve">, </w:t>
            </w:r>
            <w:r w:rsidRPr="00A20DDB">
              <w:rPr>
                <w:rFonts w:ascii="Times New Roman" w:hAnsi="Times New Roman" w:cs="Times New Roman"/>
                <w:sz w:val="20"/>
                <w:szCs w:val="20"/>
              </w:rPr>
              <w:t>42.11.20.190</w:t>
            </w:r>
            <w:r w:rsidRPr="00A20DDB">
              <w:rPr>
                <w:rFonts w:ascii="Times New Roman" w:hAnsi="Times New Roman"/>
                <w:sz w:val="20"/>
                <w:szCs w:val="20"/>
              </w:rPr>
              <w:t xml:space="preserve">, </w:t>
            </w:r>
            <w:r w:rsidRPr="00A20DDB">
              <w:rPr>
                <w:rFonts w:ascii="Times New Roman" w:hAnsi="Times New Roman" w:cs="Times New Roman"/>
                <w:sz w:val="20"/>
                <w:szCs w:val="20"/>
              </w:rPr>
              <w:t>42.11.20.230</w:t>
            </w:r>
            <w:r w:rsidRPr="00A20DDB">
              <w:rPr>
                <w:rFonts w:ascii="Times New Roman" w:hAnsi="Times New Roman"/>
                <w:sz w:val="20"/>
                <w:szCs w:val="20"/>
              </w:rPr>
              <w:t xml:space="preserve">, </w:t>
            </w:r>
            <w:r w:rsidRPr="00A20DDB">
              <w:rPr>
                <w:rFonts w:ascii="Times New Roman" w:hAnsi="Times New Roman" w:cs="Times New Roman"/>
                <w:sz w:val="20"/>
                <w:szCs w:val="20"/>
              </w:rPr>
              <w:t>42.11.20.290</w:t>
            </w:r>
            <w:r w:rsidRPr="00A20DDB">
              <w:rPr>
                <w:rFonts w:ascii="Times New Roman" w:hAnsi="Times New Roman"/>
                <w:sz w:val="20"/>
                <w:szCs w:val="20"/>
              </w:rPr>
              <w:t>);</w:t>
            </w:r>
          </w:p>
          <w:p w14:paraId="03FE0CB0"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Работы по строительству и ремонту водных сооружений, подводные работы, дноуглубительные работы (ОКПД2 </w:t>
            </w:r>
            <w:r w:rsidRPr="00A20DDB">
              <w:rPr>
                <w:rFonts w:ascii="Times New Roman" w:hAnsi="Times New Roman" w:cs="Times New Roman"/>
                <w:sz w:val="20"/>
                <w:szCs w:val="20"/>
              </w:rPr>
              <w:t>42.91.10.110</w:t>
            </w:r>
            <w:r w:rsidRPr="00A20DDB">
              <w:rPr>
                <w:rFonts w:ascii="Times New Roman" w:hAnsi="Times New Roman"/>
                <w:sz w:val="20"/>
                <w:szCs w:val="20"/>
              </w:rPr>
              <w:t xml:space="preserve">, </w:t>
            </w:r>
            <w:r w:rsidRPr="00A20DDB">
              <w:rPr>
                <w:rFonts w:ascii="Times New Roman" w:hAnsi="Times New Roman" w:cs="Times New Roman"/>
                <w:sz w:val="20"/>
                <w:szCs w:val="20"/>
              </w:rPr>
              <w:t>42.91.10.120</w:t>
            </w:r>
            <w:r w:rsidRPr="00A20DDB">
              <w:rPr>
                <w:rFonts w:ascii="Times New Roman" w:hAnsi="Times New Roman"/>
                <w:sz w:val="20"/>
                <w:szCs w:val="20"/>
              </w:rPr>
              <w:t xml:space="preserve">, </w:t>
            </w:r>
            <w:r w:rsidRPr="00A20DDB">
              <w:rPr>
                <w:rFonts w:ascii="Times New Roman" w:hAnsi="Times New Roman" w:cs="Times New Roman"/>
                <w:sz w:val="20"/>
                <w:szCs w:val="20"/>
              </w:rPr>
              <w:t>42.91.10.130</w:t>
            </w:r>
            <w:r w:rsidRPr="00A20DDB">
              <w:rPr>
                <w:rFonts w:ascii="Times New Roman" w:hAnsi="Times New Roman"/>
                <w:sz w:val="20"/>
                <w:szCs w:val="20"/>
              </w:rPr>
              <w:t xml:space="preserve">, </w:t>
            </w:r>
            <w:r w:rsidRPr="00A20DDB">
              <w:rPr>
                <w:rFonts w:ascii="Times New Roman" w:hAnsi="Times New Roman" w:cs="Times New Roman"/>
                <w:sz w:val="20"/>
                <w:szCs w:val="20"/>
              </w:rPr>
              <w:t>42.91.10.140</w:t>
            </w:r>
            <w:r w:rsidRPr="00A20DDB">
              <w:rPr>
                <w:rFonts w:ascii="Times New Roman" w:hAnsi="Times New Roman"/>
                <w:sz w:val="20"/>
                <w:szCs w:val="20"/>
              </w:rPr>
              <w:t xml:space="preserve">, </w:t>
            </w:r>
            <w:r w:rsidRPr="00A20DDB">
              <w:rPr>
                <w:rFonts w:ascii="Times New Roman" w:hAnsi="Times New Roman" w:cs="Times New Roman"/>
                <w:sz w:val="20"/>
                <w:szCs w:val="20"/>
              </w:rPr>
              <w:t>42.91.10.150</w:t>
            </w:r>
            <w:r w:rsidRPr="00A20DDB">
              <w:rPr>
                <w:rFonts w:ascii="Times New Roman" w:hAnsi="Times New Roman"/>
                <w:sz w:val="20"/>
                <w:szCs w:val="20"/>
              </w:rPr>
              <w:t xml:space="preserve">, </w:t>
            </w:r>
            <w:r w:rsidRPr="00A20DDB">
              <w:rPr>
                <w:rFonts w:ascii="Times New Roman" w:hAnsi="Times New Roman" w:cs="Times New Roman"/>
                <w:sz w:val="20"/>
                <w:szCs w:val="20"/>
              </w:rPr>
              <w:t>42.91.10.160</w:t>
            </w:r>
            <w:r w:rsidRPr="00A20DDB">
              <w:rPr>
                <w:rFonts w:ascii="Times New Roman" w:hAnsi="Times New Roman"/>
                <w:sz w:val="20"/>
                <w:szCs w:val="20"/>
              </w:rPr>
              <w:t xml:space="preserve">, </w:t>
            </w:r>
            <w:r w:rsidRPr="00A20DDB">
              <w:rPr>
                <w:rFonts w:ascii="Times New Roman" w:hAnsi="Times New Roman" w:cs="Times New Roman"/>
                <w:sz w:val="20"/>
                <w:szCs w:val="20"/>
              </w:rPr>
              <w:t>42.91.20.100</w:t>
            </w:r>
            <w:r w:rsidRPr="00A20DDB">
              <w:rPr>
                <w:rFonts w:ascii="Times New Roman" w:hAnsi="Times New Roman"/>
                <w:sz w:val="20"/>
                <w:szCs w:val="20"/>
              </w:rPr>
              <w:t xml:space="preserve">, </w:t>
            </w:r>
            <w:r w:rsidRPr="00A20DDB">
              <w:rPr>
                <w:rFonts w:ascii="Times New Roman" w:hAnsi="Times New Roman" w:cs="Times New Roman"/>
                <w:sz w:val="20"/>
                <w:szCs w:val="20"/>
              </w:rPr>
              <w:t>42.91.20.110</w:t>
            </w:r>
            <w:r w:rsidRPr="00A20DDB">
              <w:rPr>
                <w:rFonts w:ascii="Times New Roman" w:hAnsi="Times New Roman"/>
                <w:sz w:val="20"/>
                <w:szCs w:val="20"/>
              </w:rPr>
              <w:t xml:space="preserve">, </w:t>
            </w:r>
            <w:r w:rsidRPr="00A20DDB">
              <w:rPr>
                <w:rFonts w:ascii="Times New Roman" w:hAnsi="Times New Roman" w:cs="Times New Roman"/>
                <w:sz w:val="20"/>
                <w:szCs w:val="20"/>
              </w:rPr>
              <w:t>42.91.20.120</w:t>
            </w:r>
            <w:r w:rsidRPr="00A20DDB">
              <w:rPr>
                <w:rFonts w:ascii="Times New Roman" w:hAnsi="Times New Roman"/>
                <w:sz w:val="20"/>
                <w:szCs w:val="20"/>
              </w:rPr>
              <w:t xml:space="preserve">, </w:t>
            </w:r>
            <w:r w:rsidRPr="00A20DDB">
              <w:rPr>
                <w:rFonts w:ascii="Times New Roman" w:hAnsi="Times New Roman" w:cs="Times New Roman"/>
                <w:sz w:val="20"/>
                <w:szCs w:val="20"/>
              </w:rPr>
              <w:t>42.91.20.130</w:t>
            </w:r>
            <w:r w:rsidRPr="00A20DDB">
              <w:rPr>
                <w:rFonts w:ascii="Times New Roman" w:hAnsi="Times New Roman"/>
                <w:sz w:val="20"/>
                <w:szCs w:val="20"/>
              </w:rPr>
              <w:t xml:space="preserve">, </w:t>
            </w:r>
            <w:r w:rsidRPr="00A20DDB">
              <w:rPr>
                <w:rFonts w:ascii="Times New Roman" w:hAnsi="Times New Roman" w:cs="Times New Roman"/>
                <w:sz w:val="20"/>
                <w:szCs w:val="20"/>
              </w:rPr>
              <w:t>42.91.20.140</w:t>
            </w:r>
            <w:r w:rsidRPr="00A20DDB">
              <w:rPr>
                <w:rFonts w:ascii="Times New Roman" w:hAnsi="Times New Roman"/>
                <w:sz w:val="20"/>
                <w:szCs w:val="20"/>
              </w:rPr>
              <w:t xml:space="preserve">, </w:t>
            </w:r>
            <w:r w:rsidRPr="00A20DDB">
              <w:rPr>
                <w:rFonts w:ascii="Times New Roman" w:hAnsi="Times New Roman" w:cs="Times New Roman"/>
                <w:sz w:val="20"/>
                <w:szCs w:val="20"/>
              </w:rPr>
              <w:t>42.91.20.150</w:t>
            </w:r>
            <w:r w:rsidRPr="00A20DDB">
              <w:rPr>
                <w:rFonts w:ascii="Times New Roman" w:hAnsi="Times New Roman"/>
                <w:sz w:val="20"/>
                <w:szCs w:val="20"/>
              </w:rPr>
              <w:t xml:space="preserve">, </w:t>
            </w:r>
            <w:r w:rsidRPr="00A20DDB">
              <w:rPr>
                <w:rFonts w:ascii="Times New Roman" w:hAnsi="Times New Roman" w:cs="Times New Roman"/>
                <w:sz w:val="20"/>
                <w:szCs w:val="20"/>
              </w:rPr>
              <w:t>42.91.20.190</w:t>
            </w:r>
            <w:r w:rsidRPr="00A20DDB">
              <w:rPr>
                <w:rFonts w:ascii="Times New Roman" w:hAnsi="Times New Roman"/>
                <w:sz w:val="20"/>
                <w:szCs w:val="20"/>
              </w:rPr>
              <w:t>);</w:t>
            </w:r>
          </w:p>
          <w:p w14:paraId="443963F3"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Работы по строительству и укреплению фундаментов (ОКПД2 </w:t>
            </w:r>
            <w:r w:rsidRPr="00A20DDB">
              <w:rPr>
                <w:rFonts w:ascii="Times New Roman" w:hAnsi="Times New Roman" w:cs="Times New Roman"/>
                <w:sz w:val="20"/>
                <w:szCs w:val="20"/>
              </w:rPr>
              <w:t>43.99.30.100</w:t>
            </w:r>
            <w:r w:rsidRPr="00A20DDB">
              <w:rPr>
                <w:rFonts w:ascii="Times New Roman" w:hAnsi="Times New Roman"/>
                <w:sz w:val="20"/>
                <w:szCs w:val="20"/>
              </w:rPr>
              <w:t xml:space="preserve">, </w:t>
            </w:r>
            <w:r w:rsidRPr="00A20DDB">
              <w:rPr>
                <w:rFonts w:ascii="Times New Roman" w:hAnsi="Times New Roman" w:cs="Times New Roman"/>
                <w:sz w:val="20"/>
                <w:szCs w:val="20"/>
              </w:rPr>
              <w:t>43.99.40.130</w:t>
            </w:r>
            <w:r w:rsidRPr="00A20DDB">
              <w:rPr>
                <w:rFonts w:ascii="Times New Roman" w:hAnsi="Times New Roman"/>
                <w:sz w:val="20"/>
                <w:szCs w:val="20"/>
              </w:rPr>
              <w:t>);</w:t>
            </w:r>
          </w:p>
          <w:p w14:paraId="68BC3AF7"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связанные с экспедированием и обработкой грузов (ОКПД2  </w:t>
            </w:r>
            <w:r w:rsidRPr="00A20DDB">
              <w:rPr>
                <w:rFonts w:ascii="Times New Roman" w:hAnsi="Times New Roman" w:cs="Times New Roman"/>
                <w:sz w:val="20"/>
                <w:szCs w:val="20"/>
              </w:rPr>
              <w:t>52.24.19.120</w:t>
            </w:r>
            <w:r w:rsidRPr="00A20DDB">
              <w:rPr>
                <w:rFonts w:ascii="Times New Roman" w:hAnsi="Times New Roman"/>
                <w:sz w:val="20"/>
                <w:szCs w:val="20"/>
              </w:rPr>
              <w:t xml:space="preserve">, </w:t>
            </w:r>
            <w:r w:rsidRPr="00A20DDB">
              <w:rPr>
                <w:rFonts w:ascii="Times New Roman" w:hAnsi="Times New Roman" w:cs="Times New Roman"/>
                <w:sz w:val="20"/>
                <w:szCs w:val="20"/>
              </w:rPr>
              <w:t>52.29.19.110</w:t>
            </w:r>
            <w:r w:rsidRPr="00A20DDB">
              <w:rPr>
                <w:rFonts w:ascii="Times New Roman" w:hAnsi="Times New Roman"/>
                <w:sz w:val="20"/>
                <w:szCs w:val="20"/>
              </w:rPr>
              <w:t xml:space="preserve">, </w:t>
            </w:r>
            <w:r w:rsidRPr="00A20DDB">
              <w:rPr>
                <w:rFonts w:ascii="Times New Roman" w:hAnsi="Times New Roman" w:cs="Times New Roman"/>
                <w:sz w:val="20"/>
                <w:szCs w:val="20"/>
              </w:rPr>
              <w:t>52.29.20.000</w:t>
            </w:r>
            <w:r w:rsidRPr="00A20DDB">
              <w:rPr>
                <w:rFonts w:ascii="Times New Roman" w:hAnsi="Times New Roman"/>
                <w:sz w:val="20"/>
                <w:szCs w:val="20"/>
              </w:rPr>
              <w:t>);</w:t>
            </w:r>
          </w:p>
          <w:p w14:paraId="182EFFD5"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предоставлению лицензий на право использовать компьютерное программное обеспечение (ОКПД2  </w:t>
            </w:r>
            <w:r w:rsidRPr="00A20DDB">
              <w:rPr>
                <w:rFonts w:ascii="Times New Roman" w:hAnsi="Times New Roman" w:cs="Times New Roman"/>
                <w:sz w:val="20"/>
                <w:szCs w:val="20"/>
              </w:rPr>
              <w:t>58.29.50.000</w:t>
            </w:r>
            <w:r w:rsidRPr="00A20DDB">
              <w:rPr>
                <w:rFonts w:ascii="Times New Roman" w:hAnsi="Times New Roman"/>
                <w:sz w:val="20"/>
                <w:szCs w:val="20"/>
              </w:rPr>
              <w:t>);</w:t>
            </w:r>
          </w:p>
          <w:p w14:paraId="5E1949A5" w14:textId="77777777" w:rsidR="00B61D4F" w:rsidRPr="00A20DDB" w:rsidRDefault="00B61D4F" w:rsidP="00B61D4F">
            <w:pPr>
              <w:pStyle w:val="a3"/>
              <w:numPr>
                <w:ilvl w:val="0"/>
                <w:numId w:val="6"/>
              </w:numPr>
              <w:spacing w:after="160" w:line="252" w:lineRule="auto"/>
              <w:rPr>
                <w:rFonts w:ascii="Times New Roman" w:hAnsi="Times New Roman"/>
                <w:sz w:val="20"/>
                <w:szCs w:val="20"/>
              </w:rPr>
            </w:pPr>
            <w:r w:rsidRPr="00A20DDB">
              <w:rPr>
                <w:rFonts w:ascii="Times New Roman" w:hAnsi="Times New Roman"/>
                <w:sz w:val="20"/>
                <w:szCs w:val="20"/>
              </w:rPr>
              <w:t xml:space="preserve">Услуги по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в том числе услуги конференц-связи (ОКПД2  </w:t>
            </w:r>
            <w:r w:rsidRPr="00A20DDB">
              <w:rPr>
                <w:rFonts w:ascii="Times New Roman" w:hAnsi="Times New Roman" w:cs="Times New Roman"/>
                <w:sz w:val="20"/>
                <w:szCs w:val="20"/>
              </w:rPr>
              <w:t>61.90.10.130</w:t>
            </w:r>
            <w:r w:rsidRPr="00A20DDB">
              <w:rPr>
                <w:rFonts w:ascii="Times New Roman" w:hAnsi="Times New Roman"/>
                <w:sz w:val="20"/>
                <w:szCs w:val="20"/>
              </w:rPr>
              <w:t xml:space="preserve">, </w:t>
            </w:r>
            <w:r w:rsidRPr="00A20DDB">
              <w:rPr>
                <w:rFonts w:ascii="Times New Roman" w:hAnsi="Times New Roman" w:cs="Times New Roman"/>
                <w:sz w:val="20"/>
                <w:szCs w:val="20"/>
              </w:rPr>
              <w:t>61.90.10.193</w:t>
            </w:r>
            <w:r w:rsidRPr="00A20DDB">
              <w:rPr>
                <w:rFonts w:ascii="Times New Roman" w:hAnsi="Times New Roman"/>
                <w:sz w:val="20"/>
                <w:szCs w:val="20"/>
              </w:rPr>
              <w:t>);</w:t>
            </w:r>
          </w:p>
          <w:p w14:paraId="4EBCB05E" w14:textId="0B2B32C9" w:rsidR="00B61D4F" w:rsidRPr="00E6708D" w:rsidRDefault="00B61D4F" w:rsidP="00B61D4F">
            <w:pPr>
              <w:pStyle w:val="a3"/>
              <w:numPr>
                <w:ilvl w:val="0"/>
                <w:numId w:val="6"/>
              </w:numPr>
              <w:spacing w:after="160" w:line="252" w:lineRule="auto"/>
              <w:rPr>
                <w:rFonts w:ascii="Times New Roman" w:hAnsi="Times New Roman" w:cs="Times New Roman"/>
                <w:sz w:val="20"/>
                <w:szCs w:val="24"/>
              </w:rPr>
            </w:pPr>
            <w:r w:rsidRPr="00A20DDB">
              <w:rPr>
                <w:rFonts w:ascii="Times New Roman" w:hAnsi="Times New Roman"/>
                <w:sz w:val="20"/>
                <w:szCs w:val="20"/>
              </w:rPr>
              <w:t xml:space="preserve">Услуги, связанные со страхованием автотранспортных средств </w:t>
            </w:r>
            <w:r w:rsidRPr="00A20DDB">
              <w:rPr>
                <w:rFonts w:ascii="Times New Roman" w:hAnsi="Times New Roman"/>
                <w:sz w:val="20"/>
                <w:szCs w:val="20"/>
              </w:rPr>
              <w:lastRenderedPageBreak/>
              <w:t xml:space="preserve">(ОКПД2  </w:t>
            </w:r>
            <w:r w:rsidRPr="00A20DDB">
              <w:rPr>
                <w:rFonts w:ascii="Times New Roman" w:hAnsi="Times New Roman" w:cs="Times New Roman"/>
                <w:sz w:val="20"/>
                <w:szCs w:val="20"/>
              </w:rPr>
              <w:t>65.12.21.000</w:t>
            </w:r>
            <w:r w:rsidRPr="00A20DDB">
              <w:rPr>
                <w:rFonts w:ascii="Times New Roman" w:hAnsi="Times New Roman"/>
                <w:sz w:val="20"/>
                <w:szCs w:val="20"/>
              </w:rPr>
              <w:t xml:space="preserve">, </w:t>
            </w:r>
            <w:r w:rsidRPr="00A20DDB">
              <w:rPr>
                <w:rFonts w:ascii="Times New Roman" w:hAnsi="Times New Roman" w:cs="Times New Roman"/>
                <w:sz w:val="20"/>
                <w:szCs w:val="20"/>
              </w:rPr>
              <w:t>65.12.29.000</w:t>
            </w:r>
            <w:r w:rsidRPr="00A20DDB">
              <w:rPr>
                <w:rFonts w:ascii="Times New Roman" w:hAnsi="Times New Roman"/>
                <w:sz w:val="20"/>
                <w:szCs w:val="20"/>
              </w:rPr>
              <w:t xml:space="preserve">, </w:t>
            </w:r>
            <w:r w:rsidRPr="00A20DDB">
              <w:rPr>
                <w:rFonts w:ascii="Times New Roman" w:hAnsi="Times New Roman" w:cs="Times New Roman"/>
                <w:sz w:val="20"/>
                <w:szCs w:val="20"/>
              </w:rPr>
              <w:t>65.12.90.000</w:t>
            </w:r>
            <w:r w:rsidRPr="00A20DDB">
              <w:rPr>
                <w:rFonts w:ascii="Times New Roman" w:hAnsi="Times New Roman"/>
                <w:sz w:val="20"/>
                <w:szCs w:val="20"/>
              </w:rPr>
              <w:t>).</w:t>
            </w:r>
          </w:p>
        </w:tc>
        <w:tc>
          <w:tcPr>
            <w:tcW w:w="3118" w:type="dxa"/>
          </w:tcPr>
          <w:p w14:paraId="37C6F0FF" w14:textId="5F682543" w:rsidR="00B61D4F" w:rsidRPr="00E6708D" w:rsidRDefault="00B61D4F" w:rsidP="00B61D4F">
            <w:pPr>
              <w:rPr>
                <w:rFonts w:ascii="Times New Roman" w:hAnsi="Times New Roman" w:cs="Times New Roman"/>
                <w:color w:val="000000" w:themeColor="text1"/>
                <w:sz w:val="24"/>
                <w:szCs w:val="24"/>
              </w:rPr>
            </w:pPr>
            <w:r w:rsidRPr="00E6708D">
              <w:rPr>
                <w:rFonts w:ascii="Times New Roman" w:eastAsia="Times New Roman" w:hAnsi="Times New Roman" w:cs="Times New Roman"/>
                <w:sz w:val="24"/>
                <w:szCs w:val="24"/>
                <w:lang w:eastAsia="ru-RU"/>
              </w:rPr>
              <w:lastRenderedPageBreak/>
              <w:t>Федеральный закон от 16.04.2022 № 104-ФЗ</w:t>
            </w:r>
          </w:p>
        </w:tc>
      </w:tr>
      <w:tr w:rsidR="00B61D4F" w:rsidRPr="00E6708D" w14:paraId="6D6D38E1" w14:textId="77777777" w:rsidTr="00FA34CF">
        <w:trPr>
          <w:trHeight w:val="557"/>
        </w:trPr>
        <w:tc>
          <w:tcPr>
            <w:tcW w:w="993" w:type="dxa"/>
          </w:tcPr>
          <w:p w14:paraId="79CC2ABA" w14:textId="3B4D079C" w:rsidR="00B61D4F" w:rsidRDefault="00B61D4F" w:rsidP="00B61D4F">
            <w:pPr>
              <w:rPr>
                <w:rFonts w:ascii="Times New Roman" w:hAnsi="Times New Roman" w:cs="Times New Roman"/>
                <w:color w:val="000000" w:themeColor="text1"/>
                <w:sz w:val="24"/>
                <w:szCs w:val="24"/>
              </w:rPr>
            </w:pPr>
            <w:r w:rsidRPr="006528C9">
              <w:rPr>
                <w:rFonts w:ascii="Times New Roman" w:hAnsi="Times New Roman" w:cs="Times New Roman"/>
                <w:b/>
                <w:color w:val="000000" w:themeColor="text1"/>
                <w:sz w:val="24"/>
                <w:szCs w:val="24"/>
              </w:rPr>
              <w:lastRenderedPageBreak/>
              <w:t>9.4.1</w:t>
            </w:r>
            <w:r w:rsidRPr="006528C9">
              <w:rPr>
                <w:rFonts w:ascii="Times New Roman" w:hAnsi="Times New Roman" w:cs="Times New Roman"/>
                <w:b/>
                <w:color w:val="000000" w:themeColor="text1"/>
                <w:sz w:val="24"/>
                <w:szCs w:val="24"/>
              </w:rPr>
              <w:br/>
              <w:t>п.п. 9</w:t>
            </w:r>
            <w:r>
              <w:rPr>
                <w:rFonts w:ascii="Times New Roman" w:hAnsi="Times New Roman" w:cs="Times New Roman"/>
                <w:color w:val="000000" w:themeColor="text1"/>
                <w:sz w:val="24"/>
                <w:szCs w:val="24"/>
              </w:rPr>
              <w:t>;</w:t>
            </w:r>
          </w:p>
          <w:p w14:paraId="1529C224" w14:textId="7E09AA14" w:rsidR="00B61D4F" w:rsidRPr="00725DBD" w:rsidRDefault="00B61D4F" w:rsidP="00B61D4F">
            <w:pPr>
              <w:rPr>
                <w:rFonts w:ascii="Times New Roman" w:hAnsi="Times New Roman" w:cs="Times New Roman"/>
                <w:b/>
                <w:color w:val="000000" w:themeColor="text1"/>
                <w:sz w:val="24"/>
                <w:szCs w:val="24"/>
              </w:rPr>
            </w:pPr>
            <w:r w:rsidRPr="00725DBD">
              <w:rPr>
                <w:rFonts w:ascii="Times New Roman" w:hAnsi="Times New Roman" w:cs="Times New Roman"/>
                <w:b/>
                <w:color w:val="000000" w:themeColor="text1"/>
                <w:sz w:val="24"/>
                <w:szCs w:val="24"/>
              </w:rPr>
              <w:t>24.4.6</w:t>
            </w:r>
          </w:p>
          <w:p w14:paraId="3B23C9CC" w14:textId="16CAB69C" w:rsidR="00B61D4F" w:rsidRPr="00E6708D" w:rsidRDefault="00B61D4F" w:rsidP="00B61D4F">
            <w:pPr>
              <w:rPr>
                <w:rFonts w:ascii="Times New Roman" w:hAnsi="Times New Roman" w:cs="Times New Roman"/>
                <w:color w:val="000000" w:themeColor="text1"/>
                <w:sz w:val="24"/>
                <w:szCs w:val="24"/>
              </w:rPr>
            </w:pPr>
          </w:p>
        </w:tc>
        <w:tc>
          <w:tcPr>
            <w:tcW w:w="4819" w:type="dxa"/>
          </w:tcPr>
          <w:p w14:paraId="6701597E" w14:textId="7591BABA" w:rsidR="00B61D4F" w:rsidRPr="00BC322F" w:rsidRDefault="00B61D4F" w:rsidP="00B61D4F">
            <w:pPr>
              <w:widowControl w:val="0"/>
              <w:autoSpaceDE w:val="0"/>
              <w:autoSpaceDN w:val="0"/>
              <w:adjustRightInd w:val="0"/>
              <w:jc w:val="both"/>
              <w:rPr>
                <w:rFonts w:ascii="Times New Roman" w:eastAsia="Times New Roman" w:hAnsi="Times New Roman"/>
                <w:b/>
                <w:sz w:val="24"/>
                <w:szCs w:val="24"/>
                <w:lang w:eastAsia="ru-RU"/>
              </w:rPr>
            </w:pPr>
            <w:r w:rsidRPr="00154D25">
              <w:rPr>
                <w:rFonts w:ascii="Times New Roman" w:hAnsi="Times New Roman"/>
                <w:color w:val="000000"/>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c>
          <w:tcPr>
            <w:tcW w:w="6521" w:type="dxa"/>
          </w:tcPr>
          <w:p w14:paraId="20583C6A" w14:textId="77777777" w:rsidR="00B61D4F" w:rsidRDefault="00B61D4F" w:rsidP="00B61D4F">
            <w:pPr>
              <w:widowControl w:val="0"/>
              <w:autoSpaceDE w:val="0"/>
              <w:autoSpaceDN w:val="0"/>
              <w:adjustRightInd w:val="0"/>
              <w:jc w:val="both"/>
              <w:rPr>
                <w:rFonts w:ascii="Times New Roman" w:hAnsi="Times New Roman"/>
                <w:color w:val="000000"/>
                <w:sz w:val="24"/>
                <w:szCs w:val="24"/>
              </w:rPr>
            </w:pPr>
            <w:r w:rsidRPr="00154D25">
              <w:rPr>
                <w:rFonts w:ascii="Times New Roman" w:hAnsi="Times New Roman"/>
                <w:color w:val="000000"/>
                <w:sz w:val="24"/>
                <w:szCs w:val="24"/>
              </w:rPr>
              <w:t>Участник закупки не должен являться юридическим или физическим лицом</w:t>
            </w:r>
            <w:r>
              <w:rPr>
                <w:rFonts w:ascii="Times New Roman" w:hAnsi="Times New Roman"/>
                <w:color w:val="000000"/>
                <w:sz w:val="24"/>
                <w:szCs w:val="24"/>
              </w:rPr>
              <w:t>:</w:t>
            </w:r>
          </w:p>
          <w:p w14:paraId="09720159" w14:textId="77777777" w:rsidR="00B61D4F" w:rsidRDefault="00B61D4F" w:rsidP="00B61D4F">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Pr="00154D25">
              <w:rPr>
                <w:rFonts w:ascii="Times New Roman" w:hAnsi="Times New Roman"/>
                <w:color w:val="000000"/>
                <w:sz w:val="24"/>
                <w:szCs w:val="24"/>
              </w:rPr>
              <w:t>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r>
              <w:rPr>
                <w:rFonts w:ascii="Times New Roman" w:hAnsi="Times New Roman"/>
                <w:color w:val="000000"/>
                <w:sz w:val="24"/>
                <w:szCs w:val="24"/>
              </w:rPr>
              <w:t>;</w:t>
            </w:r>
          </w:p>
          <w:p w14:paraId="39D3346E" w14:textId="49770A8E" w:rsidR="00B61D4F" w:rsidRPr="00467C4B" w:rsidRDefault="00B61D4F" w:rsidP="00B61D4F">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которое является иностранным агентом, согласно Федеральному </w:t>
            </w:r>
            <w:r w:rsidRPr="00D04850">
              <w:rPr>
                <w:rFonts w:ascii="Times New Roman" w:hAnsi="Times New Roman"/>
                <w:color w:val="000000"/>
                <w:sz w:val="24"/>
                <w:szCs w:val="24"/>
              </w:rPr>
              <w:t>закон</w:t>
            </w:r>
            <w:r>
              <w:rPr>
                <w:rFonts w:ascii="Times New Roman" w:hAnsi="Times New Roman"/>
                <w:color w:val="000000"/>
                <w:sz w:val="24"/>
                <w:szCs w:val="24"/>
              </w:rPr>
              <w:t>у</w:t>
            </w:r>
            <w:r w:rsidRPr="00D04850">
              <w:rPr>
                <w:rFonts w:ascii="Times New Roman" w:hAnsi="Times New Roman"/>
                <w:color w:val="000000"/>
                <w:sz w:val="24"/>
                <w:szCs w:val="24"/>
              </w:rPr>
              <w:t xml:space="preserve"> от 14 июля 2022 г. </w:t>
            </w:r>
            <w:r>
              <w:rPr>
                <w:rFonts w:ascii="Times New Roman" w:hAnsi="Times New Roman"/>
                <w:color w:val="000000"/>
                <w:sz w:val="24"/>
                <w:szCs w:val="24"/>
              </w:rPr>
              <w:t>N 255-ФЗ «</w:t>
            </w:r>
            <w:r w:rsidRPr="00D04850">
              <w:rPr>
                <w:rFonts w:ascii="Times New Roman" w:hAnsi="Times New Roman"/>
                <w:color w:val="000000"/>
                <w:sz w:val="24"/>
                <w:szCs w:val="24"/>
              </w:rPr>
              <w:t>О контроле за деятельностью лиц, наход</w:t>
            </w:r>
            <w:r>
              <w:rPr>
                <w:rFonts w:ascii="Times New Roman" w:hAnsi="Times New Roman"/>
                <w:color w:val="000000"/>
                <w:sz w:val="24"/>
                <w:szCs w:val="24"/>
              </w:rPr>
              <w:t>ящихся под иностранным влиянием».</w:t>
            </w:r>
          </w:p>
        </w:tc>
        <w:tc>
          <w:tcPr>
            <w:tcW w:w="3118" w:type="dxa"/>
          </w:tcPr>
          <w:p w14:paraId="768F2AE3" w14:textId="671FBAFE" w:rsidR="00B61D4F" w:rsidRPr="00E6708D"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14.07.</w:t>
            </w:r>
            <w:r w:rsidRPr="00467C4B">
              <w:rPr>
                <w:rFonts w:ascii="Times New Roman" w:eastAsia="Times New Roman" w:hAnsi="Times New Roman" w:cs="Times New Roman"/>
                <w:sz w:val="24"/>
                <w:szCs w:val="24"/>
                <w:lang w:eastAsia="ru-RU"/>
              </w:rPr>
              <w:t>2022 г. N 255-ФЗ</w:t>
            </w:r>
            <w:r>
              <w:rPr>
                <w:rFonts w:ascii="Times New Roman" w:eastAsia="Times New Roman" w:hAnsi="Times New Roman" w:cs="Times New Roman"/>
                <w:sz w:val="24"/>
                <w:szCs w:val="24"/>
                <w:lang w:eastAsia="ru-RU"/>
              </w:rPr>
              <w:t>.</w:t>
            </w:r>
          </w:p>
        </w:tc>
      </w:tr>
      <w:tr w:rsidR="00B61D4F" w:rsidRPr="00E6708D" w14:paraId="1EC3D469" w14:textId="77777777" w:rsidTr="00FA34CF">
        <w:trPr>
          <w:trHeight w:val="2970"/>
        </w:trPr>
        <w:tc>
          <w:tcPr>
            <w:tcW w:w="993" w:type="dxa"/>
          </w:tcPr>
          <w:p w14:paraId="1707D7E2" w14:textId="518EA40A" w:rsidR="00B61D4F" w:rsidRPr="00D946CB" w:rsidRDefault="00B61D4F" w:rsidP="00B61D4F">
            <w:pPr>
              <w:rPr>
                <w:rFonts w:ascii="Times New Roman" w:hAnsi="Times New Roman" w:cs="Times New Roman"/>
                <w:b/>
                <w:color w:val="000000" w:themeColor="text1"/>
                <w:sz w:val="24"/>
                <w:szCs w:val="24"/>
              </w:rPr>
            </w:pPr>
            <w:r w:rsidRPr="00D946CB">
              <w:rPr>
                <w:rFonts w:ascii="Times New Roman" w:hAnsi="Times New Roman" w:cs="Times New Roman"/>
                <w:b/>
                <w:color w:val="000000" w:themeColor="text1"/>
                <w:sz w:val="24"/>
                <w:szCs w:val="24"/>
              </w:rPr>
              <w:lastRenderedPageBreak/>
              <w:t>23.2,</w:t>
            </w:r>
            <w:r w:rsidRPr="00D946CB">
              <w:rPr>
                <w:rFonts w:ascii="Times New Roman" w:hAnsi="Times New Roman" w:cs="Times New Roman"/>
                <w:b/>
                <w:color w:val="000000" w:themeColor="text1"/>
                <w:sz w:val="24"/>
                <w:szCs w:val="24"/>
              </w:rPr>
              <w:br/>
              <w:t>п.п. 77, п.п. 78,</w:t>
            </w:r>
            <w:r w:rsidRPr="00D946CB">
              <w:rPr>
                <w:rFonts w:ascii="Times New Roman" w:hAnsi="Times New Roman" w:cs="Times New Roman"/>
                <w:b/>
                <w:color w:val="000000" w:themeColor="text1"/>
                <w:sz w:val="24"/>
                <w:szCs w:val="24"/>
              </w:rPr>
              <w:br/>
              <w:t>п.п. 79;</w:t>
            </w:r>
            <w:r w:rsidRPr="00D946CB">
              <w:rPr>
                <w:rFonts w:ascii="Times New Roman" w:hAnsi="Times New Roman" w:cs="Times New Roman"/>
                <w:b/>
                <w:color w:val="000000" w:themeColor="text1"/>
                <w:sz w:val="24"/>
                <w:szCs w:val="24"/>
              </w:rPr>
              <w:br/>
              <w:t>п.п. 80.</w:t>
            </w:r>
          </w:p>
        </w:tc>
        <w:tc>
          <w:tcPr>
            <w:tcW w:w="4819" w:type="dxa"/>
          </w:tcPr>
          <w:p w14:paraId="22F1AA55" w14:textId="4FE1FB43" w:rsidR="00B61D4F" w:rsidRPr="00E6708D" w:rsidRDefault="00B61D4F" w:rsidP="00B61D4F">
            <w:pPr>
              <w:rPr>
                <w:rFonts w:ascii="Times New Roman" w:hAnsi="Times New Roman"/>
                <w:szCs w:val="24"/>
              </w:rPr>
            </w:pPr>
            <w:r>
              <w:rPr>
                <w:rFonts w:ascii="Times New Roman" w:hAnsi="Times New Roman" w:cs="Times New Roman"/>
                <w:b/>
                <w:color w:val="000000" w:themeColor="text1"/>
                <w:sz w:val="24"/>
                <w:szCs w:val="24"/>
              </w:rPr>
              <w:t>отсутствовали</w:t>
            </w:r>
          </w:p>
        </w:tc>
        <w:tc>
          <w:tcPr>
            <w:tcW w:w="6521" w:type="dxa"/>
          </w:tcPr>
          <w:p w14:paraId="64753882" w14:textId="77777777" w:rsidR="00B61D4F" w:rsidRDefault="00B61D4F" w:rsidP="00B61D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Добавить пункты:</w:t>
            </w:r>
          </w:p>
          <w:p w14:paraId="6C5C2D30" w14:textId="0FA6C43D" w:rsidR="00B61D4F" w:rsidRDefault="00B61D4F" w:rsidP="00B61D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77) </w:t>
            </w:r>
            <w:r w:rsidRPr="00EB7AB8">
              <w:rPr>
                <w:rFonts w:ascii="Times New Roman" w:hAnsi="Times New Roman" w:cs="Times New Roman"/>
                <w:sz w:val="24"/>
                <w:szCs w:val="24"/>
              </w:rPr>
              <w:t>Услуги, связанные со страхо</w:t>
            </w:r>
            <w:r>
              <w:rPr>
                <w:rFonts w:ascii="Times New Roman" w:hAnsi="Times New Roman" w:cs="Times New Roman"/>
                <w:sz w:val="24"/>
                <w:szCs w:val="24"/>
              </w:rPr>
              <w:t>ванием автотранспортных средств;</w:t>
            </w:r>
          </w:p>
          <w:p w14:paraId="1851E0E7" w14:textId="1140F1A7" w:rsidR="00B61D4F" w:rsidRDefault="00B61D4F" w:rsidP="00B61D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 Запасные части и комплектующие для перегрузочной техники;</w:t>
            </w:r>
          </w:p>
          <w:p w14:paraId="793B7455" w14:textId="2DAD8519" w:rsidR="00B61D4F" w:rsidRDefault="00B61D4F" w:rsidP="00B61D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79) </w:t>
            </w:r>
            <w:r w:rsidRPr="009F3BAC">
              <w:rPr>
                <w:rFonts w:ascii="Times New Roman" w:hAnsi="Times New Roman" w:cs="Times New Roman"/>
                <w:sz w:val="24"/>
                <w:szCs w:val="24"/>
              </w:rPr>
              <w:t xml:space="preserve">Услуги по ремонту и техническому обслуживанию </w:t>
            </w:r>
            <w:r>
              <w:rPr>
                <w:rFonts w:ascii="Times New Roman" w:hAnsi="Times New Roman" w:cs="Times New Roman"/>
                <w:sz w:val="24"/>
                <w:szCs w:val="24"/>
              </w:rPr>
              <w:t>перегрузочной техники;</w:t>
            </w:r>
          </w:p>
          <w:p w14:paraId="2C203F52" w14:textId="4C5D5433" w:rsidR="00B61D4F" w:rsidRPr="00E6708D" w:rsidRDefault="00B61D4F" w:rsidP="00B61D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 Продукция для выполнения гособоронзаказа</w:t>
            </w:r>
            <w:r w:rsidRPr="000E463E">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w:t>
            </w:r>
            <w:r>
              <w:rPr>
                <w:rFonts w:ascii="Times New Roman" w:eastAsia="Times New Roman" w:hAnsi="Times New Roman" w:cs="Times New Roman"/>
                <w:sz w:val="24"/>
                <w:szCs w:val="24"/>
                <w:lang w:eastAsia="ru-RU"/>
              </w:rPr>
              <w:t>Федерального</w:t>
            </w:r>
            <w:r w:rsidRPr="00556B31">
              <w:rPr>
                <w:rFonts w:ascii="Times New Roman" w:eastAsia="Times New Roman" w:hAnsi="Times New Roman" w:cs="Times New Roman"/>
                <w:sz w:val="24"/>
                <w:szCs w:val="24"/>
                <w:lang w:eastAsia="ru-RU"/>
              </w:rPr>
              <w:t xml:space="preserve"> за</w:t>
            </w:r>
            <w:r>
              <w:rPr>
                <w:rFonts w:ascii="Times New Roman" w:eastAsia="Times New Roman" w:hAnsi="Times New Roman" w:cs="Times New Roman"/>
                <w:sz w:val="24"/>
                <w:szCs w:val="24"/>
                <w:lang w:eastAsia="ru-RU"/>
              </w:rPr>
              <w:t>кона от 14.07.2022 г. N 272-ФЗ)</w:t>
            </w:r>
            <w:r>
              <w:rPr>
                <w:rFonts w:ascii="Times New Roman" w:hAnsi="Times New Roman" w:cs="Times New Roman"/>
                <w:sz w:val="24"/>
                <w:szCs w:val="24"/>
              </w:rPr>
              <w:t>.</w:t>
            </w:r>
          </w:p>
        </w:tc>
        <w:tc>
          <w:tcPr>
            <w:tcW w:w="3118" w:type="dxa"/>
          </w:tcPr>
          <w:p w14:paraId="4794EA7D" w14:textId="5E391C7E" w:rsidR="00B61D4F"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18.07.2011г.</w:t>
            </w:r>
            <w:r w:rsidRPr="00E670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223</w:t>
            </w:r>
            <w:r w:rsidRPr="00E6708D">
              <w:rPr>
                <w:rFonts w:ascii="Times New Roman" w:eastAsia="Times New Roman" w:hAnsi="Times New Roman" w:cs="Times New Roman"/>
                <w:sz w:val="24"/>
                <w:szCs w:val="24"/>
                <w:lang w:eastAsia="ru-RU"/>
              </w:rPr>
              <w:t>-ФЗ</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статья 3.6.</w:t>
            </w:r>
          </w:p>
          <w:p w14:paraId="6C29E85B" w14:textId="4441A0B9" w:rsidR="00B61D4F" w:rsidRPr="00E6708D" w:rsidRDefault="00B61D4F" w:rsidP="00B61D4F">
            <w:pPr>
              <w:rPr>
                <w:rFonts w:ascii="Times New Roman" w:eastAsia="Times New Roman" w:hAnsi="Times New Roman" w:cs="Times New Roman"/>
                <w:sz w:val="24"/>
                <w:szCs w:val="24"/>
                <w:lang w:eastAsia="ru-RU"/>
              </w:rPr>
            </w:pPr>
            <w:r w:rsidRPr="00556B31">
              <w:rPr>
                <w:rFonts w:ascii="Times New Roman" w:eastAsia="Times New Roman" w:hAnsi="Times New Roman" w:cs="Times New Roman"/>
                <w:sz w:val="24"/>
                <w:szCs w:val="24"/>
                <w:lang w:eastAsia="ru-RU"/>
              </w:rPr>
              <w:t>Федеральный за</w:t>
            </w:r>
            <w:r>
              <w:rPr>
                <w:rFonts w:ascii="Times New Roman" w:eastAsia="Times New Roman" w:hAnsi="Times New Roman" w:cs="Times New Roman"/>
                <w:sz w:val="24"/>
                <w:szCs w:val="24"/>
                <w:lang w:eastAsia="ru-RU"/>
              </w:rPr>
              <w:t>кон от 14.07.2022 г. N 272-ФЗ.</w:t>
            </w:r>
          </w:p>
        </w:tc>
      </w:tr>
      <w:tr w:rsidR="00B61D4F" w:rsidRPr="00E6708D" w14:paraId="1277EB4E" w14:textId="77777777" w:rsidTr="00FA34CF">
        <w:trPr>
          <w:trHeight w:val="2970"/>
        </w:trPr>
        <w:tc>
          <w:tcPr>
            <w:tcW w:w="993" w:type="dxa"/>
          </w:tcPr>
          <w:p w14:paraId="19D99170" w14:textId="409C96BD" w:rsidR="00B61D4F" w:rsidRPr="00010924" w:rsidRDefault="00B61D4F" w:rsidP="00B61D4F">
            <w:pPr>
              <w:rPr>
                <w:rFonts w:ascii="Times New Roman" w:hAnsi="Times New Roman" w:cs="Times New Roman"/>
                <w:b/>
                <w:color w:val="000000" w:themeColor="text1"/>
                <w:sz w:val="24"/>
                <w:szCs w:val="24"/>
              </w:rPr>
            </w:pPr>
            <w:r w:rsidRPr="00010924">
              <w:rPr>
                <w:rFonts w:ascii="Times New Roman" w:hAnsi="Times New Roman" w:cs="Times New Roman"/>
                <w:b/>
                <w:color w:val="000000" w:themeColor="text1"/>
                <w:sz w:val="24"/>
                <w:szCs w:val="24"/>
              </w:rPr>
              <w:t>24.1.3</w:t>
            </w:r>
          </w:p>
        </w:tc>
        <w:tc>
          <w:tcPr>
            <w:tcW w:w="4819" w:type="dxa"/>
          </w:tcPr>
          <w:p w14:paraId="3930129B" w14:textId="36CFC875" w:rsidR="00B61D4F" w:rsidRPr="00BA65A6" w:rsidRDefault="00B61D4F" w:rsidP="00B61D4F">
            <w:pPr>
              <w:widowControl w:val="0"/>
              <w:tabs>
                <w:tab w:val="left" w:pos="1134"/>
              </w:tabs>
              <w:autoSpaceDE w:val="0"/>
              <w:autoSpaceDN w:val="0"/>
              <w:adjustRightInd w:val="0"/>
              <w:spacing w:after="0" w:line="240" w:lineRule="auto"/>
              <w:jc w:val="both"/>
              <w:rPr>
                <w:rFonts w:ascii="Times New Roman" w:hAnsi="Times New Roman"/>
                <w:sz w:val="24"/>
                <w:szCs w:val="24"/>
              </w:rPr>
            </w:pPr>
            <w:r w:rsidRPr="00BA65A6">
              <w:rPr>
                <w:rFonts w:ascii="Times New Roman" w:hAnsi="Times New Roman"/>
                <w:sz w:val="24"/>
                <w:szCs w:val="24"/>
              </w:rPr>
              <w:t>При проведении закупок, участниками которых являются только субъекты малого и среднего предпринимательства, Заказчику необходимо обеспечить:</w:t>
            </w:r>
          </w:p>
          <w:p w14:paraId="4AAD23EB" w14:textId="5A0978A0" w:rsidR="00B61D4F" w:rsidRDefault="00B61D4F" w:rsidP="00B61D4F">
            <w:pPr>
              <w:rPr>
                <w:rFonts w:ascii="Times New Roman" w:hAnsi="Times New Roman" w:cs="Times New Roman"/>
                <w:b/>
                <w:color w:val="000000" w:themeColor="text1"/>
                <w:sz w:val="24"/>
                <w:szCs w:val="24"/>
              </w:rPr>
            </w:pPr>
            <w:r>
              <w:rPr>
                <w:rFonts w:ascii="Times New Roman" w:hAnsi="Times New Roman"/>
                <w:sz w:val="24"/>
                <w:szCs w:val="24"/>
              </w:rPr>
              <w:t xml:space="preserve">1) </w:t>
            </w:r>
            <w:r w:rsidRPr="00D81A08">
              <w:rPr>
                <w:rFonts w:ascii="Times New Roman" w:hAnsi="Times New Roman"/>
                <w:sz w:val="24"/>
                <w:szCs w:val="24"/>
              </w:rPr>
              <w:t xml:space="preserve">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w:t>
            </w:r>
            <w:r w:rsidRPr="00D81A08">
              <w:rPr>
                <w:rFonts w:ascii="Times New Roman" w:hAnsi="Times New Roman"/>
                <w:sz w:val="24"/>
                <w:szCs w:val="24"/>
              </w:rPr>
              <w:lastRenderedPageBreak/>
              <w:t>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tc>
        <w:tc>
          <w:tcPr>
            <w:tcW w:w="6521" w:type="dxa"/>
          </w:tcPr>
          <w:p w14:paraId="2B13B00B" w14:textId="77777777" w:rsidR="00B61D4F" w:rsidRDefault="00B61D4F" w:rsidP="00B61D4F">
            <w:pPr>
              <w:widowControl w:val="0"/>
              <w:tabs>
                <w:tab w:val="left" w:pos="1134"/>
              </w:tabs>
              <w:autoSpaceDE w:val="0"/>
              <w:autoSpaceDN w:val="0"/>
              <w:adjustRightInd w:val="0"/>
              <w:spacing w:after="0" w:line="240" w:lineRule="auto"/>
              <w:jc w:val="both"/>
              <w:rPr>
                <w:rFonts w:ascii="Times New Roman" w:hAnsi="Times New Roman"/>
                <w:sz w:val="24"/>
                <w:szCs w:val="24"/>
              </w:rPr>
            </w:pPr>
            <w:r w:rsidRPr="00BA65A6">
              <w:rPr>
                <w:rFonts w:ascii="Times New Roman" w:hAnsi="Times New Roman"/>
                <w:sz w:val="24"/>
                <w:szCs w:val="24"/>
              </w:rPr>
              <w:lastRenderedPageBreak/>
              <w:t>При проведении закупок, участниками которых являются только субъекты малого и среднего предпринимательства, Заказчику необходимо обеспечить:</w:t>
            </w:r>
          </w:p>
          <w:p w14:paraId="22262DD2" w14:textId="5130CDB2" w:rsidR="00B61D4F" w:rsidRPr="00D81A08" w:rsidRDefault="00B61D4F" w:rsidP="00B61D4F">
            <w:pPr>
              <w:widowControl w:val="0"/>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D81A08">
              <w:rPr>
                <w:rFonts w:ascii="Times New Roman" w:hAnsi="Times New Roman"/>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r>
              <w:rPr>
                <w:rFonts w:ascii="Times New Roman" w:hAnsi="Times New Roman"/>
                <w:sz w:val="24"/>
                <w:szCs w:val="24"/>
              </w:rPr>
              <w:t xml:space="preserve"> </w:t>
            </w:r>
            <w:r w:rsidRPr="002F7C2E">
              <w:rPr>
                <w:rFonts w:ascii="Times New Roman" w:hAnsi="Times New Roman"/>
                <w:sz w:val="24"/>
                <w:szCs w:val="24"/>
              </w:rPr>
              <w:t xml:space="preserve">(требования к независимой гарантии в отношении закупок, участниками которых являются только субъекты малого и </w:t>
            </w:r>
            <w:r w:rsidRPr="002F7C2E">
              <w:rPr>
                <w:rFonts w:ascii="Times New Roman" w:hAnsi="Times New Roman"/>
                <w:sz w:val="24"/>
                <w:szCs w:val="24"/>
              </w:rPr>
              <w:lastRenderedPageBreak/>
              <w:t>среднего предпринимательства, указаны в Разделе 24 п. 5 настоящего Положения);</w:t>
            </w:r>
          </w:p>
          <w:p w14:paraId="6F47CAFB" w14:textId="4932F4FC" w:rsidR="00B61D4F" w:rsidRDefault="00B61D4F" w:rsidP="00B61D4F">
            <w:pPr>
              <w:widowControl w:val="0"/>
              <w:tabs>
                <w:tab w:val="left" w:pos="1605"/>
              </w:tabs>
              <w:autoSpaceDE w:val="0"/>
              <w:autoSpaceDN w:val="0"/>
              <w:adjustRightInd w:val="0"/>
              <w:jc w:val="both"/>
              <w:rPr>
                <w:rFonts w:ascii="Times New Roman" w:hAnsi="Times New Roman" w:cs="Times New Roman"/>
                <w:sz w:val="24"/>
                <w:szCs w:val="24"/>
              </w:rPr>
            </w:pPr>
            <w:bookmarkStart w:id="0" w:name="_GoBack"/>
            <w:bookmarkEnd w:id="0"/>
          </w:p>
        </w:tc>
        <w:tc>
          <w:tcPr>
            <w:tcW w:w="3118" w:type="dxa"/>
          </w:tcPr>
          <w:p w14:paraId="3042EC81" w14:textId="77777777" w:rsidR="00B61D4F" w:rsidRDefault="00B61D4F" w:rsidP="00B61D4F">
            <w:pPr>
              <w:rPr>
                <w:rFonts w:ascii="Times New Roman" w:eastAsia="Times New Roman" w:hAnsi="Times New Roman" w:cs="Times New Roman"/>
                <w:sz w:val="24"/>
                <w:szCs w:val="24"/>
                <w:lang w:eastAsia="ru-RU"/>
              </w:rPr>
            </w:pPr>
          </w:p>
        </w:tc>
      </w:tr>
      <w:tr w:rsidR="00B61D4F" w:rsidRPr="00E6708D" w14:paraId="147DE25C" w14:textId="77777777" w:rsidTr="00FA34CF">
        <w:trPr>
          <w:trHeight w:val="2970"/>
        </w:trPr>
        <w:tc>
          <w:tcPr>
            <w:tcW w:w="993" w:type="dxa"/>
          </w:tcPr>
          <w:p w14:paraId="54512055" w14:textId="77777777" w:rsidR="00B61D4F" w:rsidRPr="00D946CB" w:rsidRDefault="00B61D4F" w:rsidP="00B61D4F">
            <w:pPr>
              <w:rPr>
                <w:rFonts w:ascii="Times New Roman" w:hAnsi="Times New Roman" w:cs="Times New Roman"/>
                <w:b/>
                <w:color w:val="000000" w:themeColor="text1"/>
                <w:sz w:val="24"/>
                <w:szCs w:val="24"/>
              </w:rPr>
            </w:pPr>
            <w:r w:rsidRPr="00D946CB">
              <w:rPr>
                <w:rFonts w:ascii="Times New Roman" w:hAnsi="Times New Roman" w:cs="Times New Roman"/>
                <w:b/>
                <w:color w:val="000000" w:themeColor="text1"/>
                <w:sz w:val="24"/>
                <w:szCs w:val="24"/>
              </w:rPr>
              <w:t>24.2.4</w:t>
            </w:r>
          </w:p>
          <w:p w14:paraId="48434D03" w14:textId="54C14E42" w:rsidR="00EB0C4F" w:rsidRDefault="00EB0C4F" w:rsidP="00B61D4F">
            <w:pPr>
              <w:rPr>
                <w:rFonts w:ascii="Times New Roman" w:hAnsi="Times New Roman" w:cs="Times New Roman"/>
                <w:color w:val="000000" w:themeColor="text1"/>
                <w:sz w:val="24"/>
                <w:szCs w:val="24"/>
              </w:rPr>
            </w:pPr>
            <w:r w:rsidRPr="00D946CB">
              <w:rPr>
                <w:rFonts w:ascii="Times New Roman" w:hAnsi="Times New Roman" w:cs="Times New Roman"/>
                <w:b/>
                <w:color w:val="000000" w:themeColor="text1"/>
                <w:sz w:val="24"/>
                <w:szCs w:val="24"/>
              </w:rPr>
              <w:t>п.п. «б» п. 8</w:t>
            </w:r>
          </w:p>
        </w:tc>
        <w:tc>
          <w:tcPr>
            <w:tcW w:w="4819" w:type="dxa"/>
          </w:tcPr>
          <w:p w14:paraId="58EE4361" w14:textId="16E40C53" w:rsidR="00B61D4F" w:rsidRPr="004C4284" w:rsidRDefault="00B61D4F" w:rsidP="00B61D4F">
            <w:pPr>
              <w:jc w:val="both"/>
              <w:rPr>
                <w:rFonts w:ascii="Times New Roman" w:hAnsi="Times New Roman"/>
                <w:color w:val="000000"/>
                <w:sz w:val="24"/>
                <w:szCs w:val="24"/>
              </w:rPr>
            </w:pPr>
          </w:p>
        </w:tc>
        <w:tc>
          <w:tcPr>
            <w:tcW w:w="6521" w:type="dxa"/>
          </w:tcPr>
          <w:p w14:paraId="479BD188" w14:textId="1F190F9F" w:rsidR="00B61D4F" w:rsidRPr="004C4284" w:rsidRDefault="00EB0C4F" w:rsidP="00B61D4F">
            <w:pPr>
              <w:jc w:val="both"/>
              <w:rPr>
                <w:rFonts w:ascii="Times New Roman" w:hAnsi="Times New Roman"/>
                <w:color w:val="000000"/>
                <w:sz w:val="24"/>
                <w:szCs w:val="24"/>
              </w:rPr>
            </w:pPr>
            <w:r>
              <w:rPr>
                <w:rFonts w:ascii="Times New Roman" w:hAnsi="Times New Roman"/>
                <w:color w:val="000000"/>
                <w:sz w:val="24"/>
                <w:szCs w:val="24"/>
              </w:rPr>
              <w:t>банковскую гарантию заменить на независимую</w:t>
            </w:r>
            <w:r w:rsidR="00150F64">
              <w:rPr>
                <w:rFonts w:ascii="Times New Roman" w:hAnsi="Times New Roman"/>
                <w:color w:val="000000"/>
                <w:sz w:val="24"/>
                <w:szCs w:val="24"/>
              </w:rPr>
              <w:t xml:space="preserve"> гарантию</w:t>
            </w:r>
          </w:p>
        </w:tc>
        <w:tc>
          <w:tcPr>
            <w:tcW w:w="3118" w:type="dxa"/>
          </w:tcPr>
          <w:p w14:paraId="7AEB74F0" w14:textId="77777777" w:rsidR="00B61D4F"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16.04.</w:t>
            </w:r>
            <w:r w:rsidRPr="000F5836">
              <w:rPr>
                <w:rFonts w:ascii="Times New Roman" w:eastAsia="Times New Roman" w:hAnsi="Times New Roman" w:cs="Times New Roman"/>
                <w:sz w:val="24"/>
                <w:szCs w:val="24"/>
                <w:lang w:eastAsia="ru-RU"/>
              </w:rPr>
              <w:t>2022 г. N 109-ФЗ</w:t>
            </w:r>
          </w:p>
          <w:p w14:paraId="3FC21A75" w14:textId="19BCD05F" w:rsidR="00B61D4F"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18.07.2011г.</w:t>
            </w:r>
            <w:r w:rsidRPr="00E670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223</w:t>
            </w:r>
            <w:r w:rsidRPr="00E6708D">
              <w:rPr>
                <w:rFonts w:ascii="Times New Roman" w:eastAsia="Times New Roman" w:hAnsi="Times New Roman" w:cs="Times New Roman"/>
                <w:sz w:val="24"/>
                <w:szCs w:val="24"/>
                <w:lang w:eastAsia="ru-RU"/>
              </w:rPr>
              <w:t>-ФЗ</w:t>
            </w:r>
            <w:r>
              <w:rPr>
                <w:rFonts w:ascii="Times New Roman" w:eastAsia="Times New Roman" w:hAnsi="Times New Roman" w:cs="Times New Roman"/>
                <w:sz w:val="24"/>
                <w:szCs w:val="24"/>
                <w:lang w:eastAsia="ru-RU"/>
              </w:rPr>
              <w:t xml:space="preserve"> : п.п «б» п. 8 части 19.1 статьи 3.4</w:t>
            </w:r>
          </w:p>
        </w:tc>
      </w:tr>
      <w:tr w:rsidR="00B61D4F" w:rsidRPr="00E6708D" w14:paraId="45327301" w14:textId="77777777" w:rsidTr="00FA34CF">
        <w:trPr>
          <w:trHeight w:val="2970"/>
        </w:trPr>
        <w:tc>
          <w:tcPr>
            <w:tcW w:w="993" w:type="dxa"/>
          </w:tcPr>
          <w:p w14:paraId="3F797155" w14:textId="582119D7" w:rsidR="00B61D4F" w:rsidRPr="00D946CB" w:rsidRDefault="00B61D4F" w:rsidP="00B61D4F">
            <w:pPr>
              <w:rPr>
                <w:rFonts w:ascii="Times New Roman" w:hAnsi="Times New Roman" w:cs="Times New Roman"/>
                <w:b/>
                <w:color w:val="000000" w:themeColor="text1"/>
                <w:sz w:val="24"/>
                <w:szCs w:val="24"/>
              </w:rPr>
            </w:pPr>
            <w:r w:rsidRPr="00D946CB">
              <w:rPr>
                <w:rFonts w:ascii="Times New Roman" w:hAnsi="Times New Roman" w:cs="Times New Roman"/>
                <w:b/>
                <w:color w:val="000000" w:themeColor="text1"/>
                <w:sz w:val="24"/>
                <w:szCs w:val="24"/>
              </w:rPr>
              <w:t>24.5</w:t>
            </w:r>
          </w:p>
        </w:tc>
        <w:tc>
          <w:tcPr>
            <w:tcW w:w="4819" w:type="dxa"/>
          </w:tcPr>
          <w:p w14:paraId="30FD93C2" w14:textId="08E94059" w:rsidR="00B61D4F" w:rsidRDefault="00B61D4F" w:rsidP="00B61D4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отсутствовал</w:t>
            </w:r>
          </w:p>
        </w:tc>
        <w:tc>
          <w:tcPr>
            <w:tcW w:w="6521" w:type="dxa"/>
          </w:tcPr>
          <w:p w14:paraId="775657BE" w14:textId="5AEAD72D" w:rsidR="00B61D4F" w:rsidRPr="00BC4D74" w:rsidRDefault="00B61D4F" w:rsidP="00B61D4F">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24.5 </w:t>
            </w:r>
            <w:r w:rsidRPr="00BC4D74">
              <w:rPr>
                <w:rFonts w:ascii="Times New Roman" w:hAnsi="Times New Roman" w:cs="Times New Roman"/>
                <w:b/>
                <w:sz w:val="24"/>
                <w:szCs w:val="24"/>
              </w:rPr>
              <w:t>Требования к независимой гарантии в отношении закупок, участниками которых являются только субъекты малого и среднего предпринимательства</w:t>
            </w:r>
          </w:p>
          <w:p w14:paraId="60F810C5" w14:textId="02BB044B" w:rsidR="00B61D4F" w:rsidRDefault="00B61D4F" w:rsidP="00B61D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отношении закупок, участниками которых являются только СМСП, независимая гарантия, предоставляемая в качестве обеспечения заявки на участие в конкурентной закупке или обеспечения исполнения договора, заключенного по результатам таких закупок, </w:t>
            </w:r>
            <w:r w:rsidRPr="000F5836">
              <w:rPr>
                <w:rFonts w:ascii="Times New Roman" w:hAnsi="Times New Roman" w:cs="Times New Roman"/>
                <w:sz w:val="24"/>
                <w:szCs w:val="24"/>
              </w:rPr>
              <w:t>должна соответствовать следующим требованиям:</w:t>
            </w:r>
          </w:p>
          <w:p w14:paraId="109D9C5A" w14:textId="77777777" w:rsidR="00B61D4F" w:rsidRDefault="00B61D4F" w:rsidP="00B61D4F">
            <w:pPr>
              <w:widowControl w:val="0"/>
              <w:autoSpaceDE w:val="0"/>
              <w:autoSpaceDN w:val="0"/>
              <w:adjustRightInd w:val="0"/>
              <w:jc w:val="both"/>
              <w:rPr>
                <w:rFonts w:ascii="Times New Roman" w:hAnsi="Times New Roman" w:cs="Times New Roman"/>
                <w:sz w:val="24"/>
                <w:szCs w:val="24"/>
              </w:rPr>
            </w:pPr>
            <w:r w:rsidRPr="000F5836">
              <w:rPr>
                <w:rFonts w:ascii="Times New Roman" w:hAnsi="Times New Roman" w:cs="Times New Roman"/>
                <w:sz w:val="24"/>
                <w:szCs w:val="24"/>
              </w:rPr>
              <w:lastRenderedPageBreak/>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4FAC2A3" w14:textId="77777777" w:rsidR="00B61D4F" w:rsidRDefault="00B61D4F" w:rsidP="00B61D4F">
            <w:pPr>
              <w:widowControl w:val="0"/>
              <w:autoSpaceDE w:val="0"/>
              <w:autoSpaceDN w:val="0"/>
              <w:adjustRightInd w:val="0"/>
              <w:jc w:val="both"/>
              <w:rPr>
                <w:rFonts w:ascii="Times New Roman" w:hAnsi="Times New Roman" w:cs="Times New Roman"/>
                <w:sz w:val="24"/>
                <w:szCs w:val="24"/>
              </w:rPr>
            </w:pPr>
            <w:r w:rsidRPr="000F5836">
              <w:rPr>
                <w:rFonts w:ascii="Times New Roman" w:hAnsi="Times New Roman" w:cs="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70B5B7E" w14:textId="3F792AA4" w:rsidR="00B61D4F" w:rsidRPr="00D84C25" w:rsidRDefault="00B61D4F" w:rsidP="00B61D4F">
            <w:pPr>
              <w:widowControl w:val="0"/>
              <w:autoSpaceDE w:val="0"/>
              <w:autoSpaceDN w:val="0"/>
              <w:adjustRightInd w:val="0"/>
              <w:jc w:val="both"/>
              <w:rPr>
                <w:rFonts w:ascii="Times New Roman" w:hAnsi="Times New Roman" w:cs="Times New Roman"/>
                <w:sz w:val="24"/>
                <w:szCs w:val="24"/>
              </w:rPr>
            </w:pPr>
            <w:r w:rsidRPr="00D84C25">
              <w:rPr>
                <w:rFonts w:ascii="Times New Roman" w:hAnsi="Times New Roman" w:cs="Times New Roman"/>
                <w:sz w:val="24"/>
                <w:szCs w:val="24"/>
              </w:rPr>
              <w:t>3) независимая гарантия не может быть</w:t>
            </w:r>
            <w:r>
              <w:rPr>
                <w:rFonts w:ascii="Times New Roman" w:hAnsi="Times New Roman" w:cs="Times New Roman"/>
                <w:sz w:val="24"/>
                <w:szCs w:val="24"/>
              </w:rPr>
              <w:t xml:space="preserve"> отозвана выдавшим ее гарантом;</w:t>
            </w:r>
          </w:p>
          <w:p w14:paraId="3A13BFE1" w14:textId="23C88769" w:rsidR="00B61D4F" w:rsidRPr="00D84C25" w:rsidRDefault="00B61D4F" w:rsidP="00B61D4F">
            <w:pPr>
              <w:widowControl w:val="0"/>
              <w:autoSpaceDE w:val="0"/>
              <w:autoSpaceDN w:val="0"/>
              <w:adjustRightInd w:val="0"/>
              <w:jc w:val="both"/>
              <w:rPr>
                <w:rFonts w:ascii="Times New Roman" w:hAnsi="Times New Roman" w:cs="Times New Roman"/>
                <w:sz w:val="24"/>
                <w:szCs w:val="24"/>
              </w:rPr>
            </w:pPr>
            <w:r w:rsidRPr="00D84C25">
              <w:rPr>
                <w:rFonts w:ascii="Times New Roman" w:hAnsi="Times New Roman" w:cs="Times New Roman"/>
                <w:sz w:val="24"/>
                <w:szCs w:val="24"/>
              </w:rPr>
              <w:t>4) независ</w:t>
            </w:r>
            <w:r>
              <w:rPr>
                <w:rFonts w:ascii="Times New Roman" w:hAnsi="Times New Roman" w:cs="Times New Roman"/>
                <w:sz w:val="24"/>
                <w:szCs w:val="24"/>
              </w:rPr>
              <w:t>имая гарантия должна содержать:</w:t>
            </w:r>
          </w:p>
          <w:p w14:paraId="14BB508F" w14:textId="0CC79824" w:rsidR="00B61D4F" w:rsidRPr="00D84C25" w:rsidRDefault="00B61D4F" w:rsidP="00B61D4F">
            <w:pPr>
              <w:widowControl w:val="0"/>
              <w:autoSpaceDE w:val="0"/>
              <w:autoSpaceDN w:val="0"/>
              <w:adjustRightInd w:val="0"/>
              <w:jc w:val="both"/>
              <w:rPr>
                <w:rFonts w:ascii="Times New Roman" w:hAnsi="Times New Roman" w:cs="Times New Roman"/>
                <w:sz w:val="24"/>
                <w:szCs w:val="24"/>
              </w:rPr>
            </w:pPr>
            <w:r w:rsidRPr="00D84C25">
              <w:rPr>
                <w:rFonts w:ascii="Times New Roman" w:hAnsi="Times New Roman" w:cs="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w:t>
            </w:r>
            <w:r>
              <w:rPr>
                <w:rFonts w:ascii="Times New Roman" w:hAnsi="Times New Roman" w:cs="Times New Roman"/>
                <w:sz w:val="24"/>
                <w:szCs w:val="24"/>
              </w:rPr>
              <w:t>довлетворении этого требования;</w:t>
            </w:r>
          </w:p>
          <w:p w14:paraId="4A4B6018" w14:textId="127481F9" w:rsidR="00B61D4F" w:rsidRPr="00D84C25" w:rsidRDefault="00B61D4F" w:rsidP="00B61D4F">
            <w:pPr>
              <w:widowControl w:val="0"/>
              <w:autoSpaceDE w:val="0"/>
              <w:autoSpaceDN w:val="0"/>
              <w:adjustRightInd w:val="0"/>
              <w:jc w:val="both"/>
              <w:rPr>
                <w:rFonts w:ascii="Times New Roman" w:hAnsi="Times New Roman" w:cs="Times New Roman"/>
                <w:sz w:val="24"/>
                <w:szCs w:val="24"/>
              </w:rPr>
            </w:pPr>
            <w:r w:rsidRPr="00D84C25">
              <w:rPr>
                <w:rFonts w:ascii="Times New Roman" w:hAnsi="Times New Roman" w:cs="Times New Roman"/>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w:t>
            </w:r>
            <w:r w:rsidRPr="00D84C25">
              <w:rPr>
                <w:rFonts w:ascii="Times New Roman" w:hAnsi="Times New Roman" w:cs="Times New Roman"/>
                <w:sz w:val="24"/>
                <w:szCs w:val="24"/>
              </w:rPr>
              <w:lastRenderedPageBreak/>
              <w:t>Федерации в соответствии с пункт</w:t>
            </w:r>
            <w:r>
              <w:rPr>
                <w:rFonts w:ascii="Times New Roman" w:hAnsi="Times New Roman" w:cs="Times New Roman"/>
                <w:sz w:val="24"/>
                <w:szCs w:val="24"/>
              </w:rPr>
              <w:t>ом 4 части 32 статьи 1 Федерального</w:t>
            </w:r>
            <w:r w:rsidRPr="00D84C25">
              <w:rPr>
                <w:rFonts w:ascii="Times New Roman" w:hAnsi="Times New Roman" w:cs="Times New Roman"/>
                <w:sz w:val="24"/>
                <w:szCs w:val="24"/>
              </w:rPr>
              <w:t xml:space="preserve"> закон</w:t>
            </w:r>
            <w:r>
              <w:rPr>
                <w:rFonts w:ascii="Times New Roman" w:hAnsi="Times New Roman" w:cs="Times New Roman"/>
                <w:sz w:val="24"/>
                <w:szCs w:val="24"/>
              </w:rPr>
              <w:t>а</w:t>
            </w:r>
            <w:r w:rsidRPr="00D84C25">
              <w:rPr>
                <w:rFonts w:ascii="Times New Roman" w:hAnsi="Times New Roman" w:cs="Times New Roman"/>
                <w:sz w:val="24"/>
                <w:szCs w:val="24"/>
              </w:rPr>
              <w:t xml:space="preserve"> от 16</w:t>
            </w:r>
            <w:r>
              <w:rPr>
                <w:rFonts w:ascii="Times New Roman" w:hAnsi="Times New Roman" w:cs="Times New Roman"/>
                <w:sz w:val="24"/>
                <w:szCs w:val="24"/>
              </w:rPr>
              <w:t>.04.2022</w:t>
            </w:r>
            <w:r w:rsidRPr="00D84C25">
              <w:rPr>
                <w:rFonts w:ascii="Times New Roman" w:hAnsi="Times New Roman" w:cs="Times New Roman"/>
                <w:sz w:val="24"/>
                <w:szCs w:val="24"/>
              </w:rPr>
              <w:t>г. N 109-ФЗ</w:t>
            </w:r>
            <w:r>
              <w:rPr>
                <w:rFonts w:ascii="Times New Roman" w:hAnsi="Times New Roman" w:cs="Times New Roman"/>
                <w:sz w:val="24"/>
                <w:szCs w:val="24"/>
              </w:rPr>
              <w:t>;</w:t>
            </w:r>
          </w:p>
          <w:p w14:paraId="48B25B66" w14:textId="77777777" w:rsidR="00B61D4F" w:rsidRDefault="00B61D4F" w:rsidP="00B61D4F">
            <w:pPr>
              <w:widowControl w:val="0"/>
              <w:autoSpaceDE w:val="0"/>
              <w:autoSpaceDN w:val="0"/>
              <w:adjustRightInd w:val="0"/>
              <w:jc w:val="both"/>
              <w:rPr>
                <w:rFonts w:ascii="Times New Roman" w:hAnsi="Times New Roman" w:cs="Times New Roman"/>
                <w:sz w:val="24"/>
                <w:szCs w:val="24"/>
              </w:rPr>
            </w:pPr>
            <w:r w:rsidRPr="00D84C25">
              <w:rPr>
                <w:rFonts w:ascii="Times New Roman" w:hAnsi="Times New Roman" w:cs="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7E8631F" w14:textId="0C8EBB2A" w:rsidR="00B61D4F" w:rsidRPr="009A56B6" w:rsidRDefault="00B61D4F" w:rsidP="00B61D4F">
            <w:pPr>
              <w:widowControl w:val="0"/>
              <w:autoSpaceDE w:val="0"/>
              <w:autoSpaceDN w:val="0"/>
              <w:adjustRightInd w:val="0"/>
              <w:jc w:val="both"/>
              <w:rPr>
                <w:rFonts w:ascii="Times New Roman" w:hAnsi="Times New Roman" w:cs="Times New Roman"/>
                <w:sz w:val="24"/>
                <w:szCs w:val="24"/>
              </w:rPr>
            </w:pPr>
            <w:r w:rsidRPr="009A56B6">
              <w:rPr>
                <w:rFonts w:ascii="Times New Roman" w:hAnsi="Times New Roman" w:cs="Times New Roman"/>
                <w:sz w:val="24"/>
                <w:szCs w:val="24"/>
              </w:rPr>
              <w:t>При э</w:t>
            </w:r>
            <w:r>
              <w:rPr>
                <w:rFonts w:ascii="Times New Roman" w:hAnsi="Times New Roman" w:cs="Times New Roman"/>
                <w:sz w:val="24"/>
                <w:szCs w:val="24"/>
              </w:rPr>
              <w:t>том такая независимая гарантия:</w:t>
            </w:r>
          </w:p>
          <w:p w14:paraId="2857A8B8" w14:textId="0E5F89EF" w:rsidR="00B61D4F" w:rsidRPr="009A56B6" w:rsidRDefault="00B61D4F" w:rsidP="00B61D4F">
            <w:pPr>
              <w:widowControl w:val="0"/>
              <w:autoSpaceDE w:val="0"/>
              <w:autoSpaceDN w:val="0"/>
              <w:adjustRightInd w:val="0"/>
              <w:jc w:val="both"/>
              <w:rPr>
                <w:rFonts w:ascii="Times New Roman" w:hAnsi="Times New Roman" w:cs="Times New Roman"/>
                <w:sz w:val="24"/>
                <w:szCs w:val="24"/>
              </w:rPr>
            </w:pPr>
            <w:r w:rsidRPr="009A56B6">
              <w:rPr>
                <w:rFonts w:ascii="Times New Roman" w:hAnsi="Times New Roman" w:cs="Times New Roman"/>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w:t>
            </w:r>
            <w:r>
              <w:rPr>
                <w:rFonts w:ascii="Times New Roman" w:hAnsi="Times New Roman" w:cs="Times New Roman"/>
                <w:sz w:val="24"/>
                <w:szCs w:val="24"/>
              </w:rPr>
              <w:t>СМСП</w:t>
            </w:r>
            <w:r w:rsidRPr="009A56B6">
              <w:rPr>
                <w:rFonts w:ascii="Times New Roman" w:hAnsi="Times New Roman" w:cs="Times New Roman"/>
                <w:sz w:val="24"/>
                <w:szCs w:val="24"/>
              </w:rPr>
              <w:t xml:space="preserve">, документацией о такой закупке срока исполнения </w:t>
            </w:r>
            <w:r>
              <w:rPr>
                <w:rFonts w:ascii="Times New Roman" w:hAnsi="Times New Roman" w:cs="Times New Roman"/>
                <w:sz w:val="24"/>
                <w:szCs w:val="24"/>
              </w:rPr>
              <w:t>основного обязательства;</w:t>
            </w:r>
          </w:p>
          <w:p w14:paraId="00ACE83A" w14:textId="45F06EFD" w:rsidR="00B61D4F" w:rsidRDefault="00B61D4F" w:rsidP="00B61D4F">
            <w:pPr>
              <w:widowControl w:val="0"/>
              <w:autoSpaceDE w:val="0"/>
              <w:autoSpaceDN w:val="0"/>
              <w:adjustRightInd w:val="0"/>
              <w:jc w:val="both"/>
              <w:rPr>
                <w:rFonts w:ascii="Times New Roman" w:hAnsi="Times New Roman" w:cs="Times New Roman"/>
                <w:sz w:val="24"/>
                <w:szCs w:val="24"/>
              </w:rPr>
            </w:pPr>
            <w:r w:rsidRPr="009A56B6">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2D2CD9C" w14:textId="74D527DA" w:rsidR="00B61D4F" w:rsidRPr="009D3F4D" w:rsidRDefault="00B61D4F" w:rsidP="00B61D4F">
            <w:pPr>
              <w:widowControl w:val="0"/>
              <w:autoSpaceDE w:val="0"/>
              <w:autoSpaceDN w:val="0"/>
              <w:adjustRightInd w:val="0"/>
              <w:jc w:val="both"/>
              <w:rPr>
                <w:rFonts w:ascii="Times New Roman" w:hAnsi="Times New Roman" w:cs="Times New Roman"/>
                <w:sz w:val="24"/>
                <w:szCs w:val="24"/>
              </w:rPr>
            </w:pPr>
            <w:r w:rsidRPr="009D3F4D">
              <w:rPr>
                <w:rFonts w:ascii="Times New Roman" w:hAnsi="Times New Roman" w:cs="Times New Roman"/>
                <w:sz w:val="24"/>
                <w:szCs w:val="24"/>
              </w:rPr>
              <w:t>В отношении таких закупок независимую гарантию, согласно части 1 статьи 45 Закона №44-ФЗ, могут выдавать не только банки, соответствующие требования</w:t>
            </w:r>
            <w:r>
              <w:rPr>
                <w:rFonts w:ascii="Times New Roman" w:hAnsi="Times New Roman" w:cs="Times New Roman"/>
                <w:sz w:val="24"/>
                <w:szCs w:val="24"/>
              </w:rPr>
              <w:t>м</w:t>
            </w:r>
            <w:r w:rsidRPr="009D3F4D">
              <w:rPr>
                <w:rFonts w:ascii="Times New Roman" w:hAnsi="Times New Roman" w:cs="Times New Roman"/>
                <w:sz w:val="24"/>
                <w:szCs w:val="24"/>
              </w:rPr>
              <w:t>, установленным</w:t>
            </w:r>
            <w:r>
              <w:rPr>
                <w:rFonts w:ascii="Times New Roman" w:hAnsi="Times New Roman" w:cs="Times New Roman"/>
                <w:sz w:val="24"/>
                <w:szCs w:val="24"/>
              </w:rPr>
              <w:t>и</w:t>
            </w:r>
            <w:r w:rsidRPr="009D3F4D">
              <w:rPr>
                <w:rFonts w:ascii="Times New Roman" w:hAnsi="Times New Roman" w:cs="Times New Roman"/>
                <w:sz w:val="24"/>
                <w:szCs w:val="24"/>
              </w:rPr>
              <w:t xml:space="preserve"> Правительством Российской Федерации, и включенные в перечень, предусмотренный частью 1.2 статьи 45 Закона №44-ФЗ, а также государственная корпорация развития «ВЭБ.РФ», фонды содействия кредитования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законом от 24.07.2007г. </w:t>
            </w:r>
            <w:r w:rsidRPr="009D3F4D">
              <w:rPr>
                <w:rFonts w:ascii="Times New Roman" w:hAnsi="Times New Roman" w:cs="Times New Roman"/>
                <w:sz w:val="24"/>
                <w:szCs w:val="24"/>
              </w:rPr>
              <w:lastRenderedPageBreak/>
              <w:t>№209-ФЗ «О развитии малого и среднего предпринимательства в Российской Федерации», Евразийский банк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0C26A833" w14:textId="32DE1314" w:rsidR="00B61D4F" w:rsidRPr="009D3F4D" w:rsidRDefault="00B61D4F" w:rsidP="00B61D4F">
            <w:pPr>
              <w:widowControl w:val="0"/>
              <w:autoSpaceDE w:val="0"/>
              <w:autoSpaceDN w:val="0"/>
              <w:adjustRightInd w:val="0"/>
              <w:jc w:val="both"/>
              <w:rPr>
                <w:rFonts w:ascii="Times New Roman" w:hAnsi="Times New Roman" w:cs="Times New Roman"/>
                <w:sz w:val="24"/>
                <w:szCs w:val="24"/>
              </w:rPr>
            </w:pPr>
            <w:r w:rsidRPr="009D3F4D">
              <w:rPr>
                <w:rFonts w:ascii="Times New Roman" w:hAnsi="Times New Roman" w:cs="Times New Roman"/>
                <w:sz w:val="24"/>
                <w:szCs w:val="24"/>
              </w:rPr>
              <w:t xml:space="preserve">Несоответствие независимой гарантии, предоставленной участником закупки с участием </w:t>
            </w:r>
            <w:r>
              <w:rPr>
                <w:rFonts w:ascii="Times New Roman" w:hAnsi="Times New Roman" w:cs="Times New Roman"/>
                <w:sz w:val="24"/>
                <w:szCs w:val="24"/>
              </w:rPr>
              <w:t>СМСП</w:t>
            </w:r>
            <w:r w:rsidRPr="009D3F4D">
              <w:rPr>
                <w:rFonts w:ascii="Times New Roman" w:hAnsi="Times New Roman" w:cs="Times New Roman"/>
                <w:sz w:val="24"/>
                <w:szCs w:val="24"/>
              </w:rPr>
              <w:t xml:space="preserve">, требованиям, предусмотренным </w:t>
            </w:r>
            <w:r>
              <w:rPr>
                <w:rFonts w:ascii="Times New Roman" w:hAnsi="Times New Roman" w:cs="Times New Roman"/>
                <w:sz w:val="24"/>
                <w:szCs w:val="24"/>
              </w:rPr>
              <w:t>статьей 3.4 Ф</w:t>
            </w:r>
            <w:r w:rsidRPr="00374996">
              <w:rPr>
                <w:rFonts w:ascii="Times New Roman" w:hAnsi="Times New Roman" w:cs="Times New Roman"/>
                <w:sz w:val="24"/>
                <w:szCs w:val="24"/>
              </w:rPr>
              <w:t>едерального закона от 18.07.2011г. № 223-ФЗ</w:t>
            </w:r>
            <w:r w:rsidRPr="009D3F4D">
              <w:rPr>
                <w:rFonts w:ascii="Times New Roman" w:hAnsi="Times New Roman" w:cs="Times New Roman"/>
                <w:sz w:val="24"/>
                <w:szCs w:val="24"/>
              </w:rPr>
              <w:t>, является основанием для отказа в принятии ее заказчиком.</w:t>
            </w:r>
          </w:p>
          <w:p w14:paraId="09937C1B" w14:textId="674DE885" w:rsidR="00B61D4F" w:rsidRDefault="00B61D4F" w:rsidP="00B61D4F">
            <w:pPr>
              <w:widowControl w:val="0"/>
              <w:autoSpaceDE w:val="0"/>
              <w:autoSpaceDN w:val="0"/>
              <w:adjustRightInd w:val="0"/>
              <w:jc w:val="both"/>
              <w:rPr>
                <w:rFonts w:ascii="Times New Roman" w:hAnsi="Times New Roman" w:cs="Times New Roman"/>
                <w:sz w:val="24"/>
                <w:szCs w:val="24"/>
              </w:rPr>
            </w:pPr>
            <w:r w:rsidRPr="009D3F4D">
              <w:rPr>
                <w:rFonts w:ascii="Times New Roman" w:hAnsi="Times New Roman" w:cs="Times New Roman"/>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C74C80E" w14:textId="491C8CAF" w:rsidR="00B61D4F" w:rsidRDefault="00B61D4F" w:rsidP="00B61D4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6127C2">
              <w:rPr>
                <w:rFonts w:ascii="Times New Roman" w:hAnsi="Times New Roman" w:cs="Times New Roman"/>
                <w:sz w:val="24"/>
                <w:szCs w:val="24"/>
              </w:rPr>
              <w:t xml:space="preserve">уклонение или отказ участника </w:t>
            </w:r>
            <w:r>
              <w:rPr>
                <w:rFonts w:ascii="Times New Roman" w:hAnsi="Times New Roman" w:cs="Times New Roman"/>
                <w:sz w:val="24"/>
                <w:szCs w:val="24"/>
              </w:rPr>
              <w:t xml:space="preserve">закупки от заключения договора, либо </w:t>
            </w:r>
            <w:r w:rsidRPr="006127C2">
              <w:rPr>
                <w:rFonts w:ascii="Times New Roman" w:hAnsi="Times New Roman" w:cs="Times New Roman"/>
                <w:sz w:val="24"/>
                <w:szCs w:val="24"/>
              </w:rPr>
              <w:t xml:space="preserve">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w:t>
            </w:r>
            <w:r w:rsidRPr="006127C2">
              <w:rPr>
                <w:rFonts w:ascii="Times New Roman" w:hAnsi="Times New Roman" w:cs="Times New Roman"/>
                <w:sz w:val="24"/>
                <w:szCs w:val="24"/>
              </w:rPr>
              <w:lastRenderedPageBreak/>
              <w:t>в извещении об осуществлении закупки, документации о закупке установлены требования обеспечения исполнения договора и срок его предост</w:t>
            </w:r>
            <w:r>
              <w:rPr>
                <w:rFonts w:ascii="Times New Roman" w:hAnsi="Times New Roman" w:cs="Times New Roman"/>
                <w:sz w:val="24"/>
                <w:szCs w:val="24"/>
              </w:rPr>
              <w:t xml:space="preserve">авления до заключения договора), </w:t>
            </w:r>
            <w:r w:rsidRPr="00EB3E1B">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заявки на участие в конкурентной закупке с участием </w:t>
            </w:r>
            <w:r>
              <w:rPr>
                <w:rFonts w:ascii="Times New Roman" w:hAnsi="Times New Roman" w:cs="Times New Roman"/>
                <w:sz w:val="24"/>
                <w:szCs w:val="24"/>
              </w:rPr>
              <w:t>СМСП</w:t>
            </w:r>
            <w:r w:rsidRPr="00EB3E1B">
              <w:rPr>
                <w:rFonts w:ascii="Times New Roman" w:hAnsi="Times New Roman" w:cs="Times New Roman"/>
                <w:sz w:val="24"/>
                <w:szCs w:val="24"/>
              </w:rPr>
              <w:t xml:space="preserve">, перечисляются банком на счет заказчика, указанный в извещении об осуществлении конкурентной закупки с участием </w:t>
            </w:r>
            <w:r>
              <w:rPr>
                <w:rFonts w:ascii="Times New Roman" w:hAnsi="Times New Roman" w:cs="Times New Roman"/>
                <w:sz w:val="24"/>
                <w:szCs w:val="24"/>
              </w:rPr>
              <w:t>СМСП</w:t>
            </w:r>
            <w:r w:rsidRPr="00EB3E1B">
              <w:rPr>
                <w:rFonts w:ascii="Times New Roman" w:hAnsi="Times New Roman" w:cs="Times New Roman"/>
                <w:sz w:val="24"/>
                <w:szCs w:val="24"/>
              </w:rPr>
              <w:t xml:space="preserve">,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w:t>
            </w:r>
            <w:r>
              <w:rPr>
                <w:rFonts w:ascii="Times New Roman" w:hAnsi="Times New Roman" w:cs="Times New Roman"/>
                <w:sz w:val="24"/>
                <w:szCs w:val="24"/>
              </w:rPr>
              <w:t>СМСП.</w:t>
            </w:r>
          </w:p>
          <w:p w14:paraId="0B1A5711" w14:textId="172B838D" w:rsidR="00B61D4F" w:rsidRDefault="00B61D4F" w:rsidP="00B61D4F">
            <w:pPr>
              <w:widowControl w:val="0"/>
              <w:autoSpaceDE w:val="0"/>
              <w:autoSpaceDN w:val="0"/>
              <w:adjustRightInd w:val="0"/>
              <w:jc w:val="both"/>
              <w:rPr>
                <w:rFonts w:ascii="Times New Roman" w:hAnsi="Times New Roman" w:cs="Times New Roman"/>
                <w:sz w:val="24"/>
                <w:szCs w:val="24"/>
              </w:rPr>
            </w:pPr>
            <w:r w:rsidRPr="00BC4D74">
              <w:rPr>
                <w:rFonts w:ascii="Times New Roman" w:hAnsi="Times New Roman" w:cs="Times New Roman"/>
                <w:sz w:val="24"/>
                <w:szCs w:val="24"/>
              </w:rPr>
              <w:t>Иные требования предусмотрены частью 32 статьи 3.4 Федерального закона от 18.07.2011г. № 223-ФЗ.</w:t>
            </w:r>
          </w:p>
        </w:tc>
        <w:tc>
          <w:tcPr>
            <w:tcW w:w="3118" w:type="dxa"/>
          </w:tcPr>
          <w:p w14:paraId="75D83445" w14:textId="48260908" w:rsidR="00B61D4F"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Письмо от АО «Корпорация МСП» от 18.08.2022г. №НК-11/14165;</w:t>
            </w:r>
          </w:p>
          <w:p w14:paraId="3116AC74" w14:textId="77777777" w:rsidR="00B61D4F" w:rsidRDefault="00B61D4F" w:rsidP="00B61D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18.07.2011г.</w:t>
            </w:r>
            <w:r w:rsidRPr="00E6708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223</w:t>
            </w:r>
            <w:r w:rsidRPr="00E6708D">
              <w:rPr>
                <w:rFonts w:ascii="Times New Roman" w:eastAsia="Times New Roman" w:hAnsi="Times New Roman" w:cs="Times New Roman"/>
                <w:sz w:val="24"/>
                <w:szCs w:val="24"/>
                <w:lang w:eastAsia="ru-RU"/>
              </w:rPr>
              <w:t>-ФЗ</w:t>
            </w:r>
            <w:r>
              <w:rPr>
                <w:rFonts w:ascii="Times New Roman" w:eastAsia="Times New Roman" w:hAnsi="Times New Roman" w:cs="Times New Roman"/>
                <w:sz w:val="24"/>
                <w:szCs w:val="24"/>
                <w:lang w:eastAsia="ru-RU"/>
              </w:rPr>
              <w:t>.</w:t>
            </w:r>
          </w:p>
          <w:p w14:paraId="4C8E00AB" w14:textId="3EE39287" w:rsidR="00B61D4F" w:rsidRDefault="00B61D4F" w:rsidP="00B61D4F">
            <w:pPr>
              <w:rPr>
                <w:rFonts w:ascii="Times New Roman" w:eastAsia="Times New Roman" w:hAnsi="Times New Roman" w:cs="Times New Roman"/>
                <w:sz w:val="24"/>
                <w:szCs w:val="24"/>
                <w:lang w:eastAsia="ru-RU"/>
              </w:rPr>
            </w:pPr>
            <w:r w:rsidRPr="000F5836">
              <w:rPr>
                <w:rFonts w:ascii="Times New Roman" w:eastAsia="Times New Roman" w:hAnsi="Times New Roman" w:cs="Times New Roman"/>
                <w:sz w:val="24"/>
                <w:szCs w:val="24"/>
                <w:lang w:eastAsia="ru-RU"/>
              </w:rPr>
              <w:t>Часть 25 изменена с 1 июля 20</w:t>
            </w:r>
            <w:r>
              <w:rPr>
                <w:rFonts w:ascii="Times New Roman" w:eastAsia="Times New Roman" w:hAnsi="Times New Roman" w:cs="Times New Roman"/>
                <w:sz w:val="24"/>
                <w:szCs w:val="24"/>
                <w:lang w:eastAsia="ru-RU"/>
              </w:rPr>
              <w:t>22 г. - Федеральный закон от 16.04.</w:t>
            </w:r>
            <w:r w:rsidRPr="000F5836">
              <w:rPr>
                <w:rFonts w:ascii="Times New Roman" w:eastAsia="Times New Roman" w:hAnsi="Times New Roman" w:cs="Times New Roman"/>
                <w:sz w:val="24"/>
                <w:szCs w:val="24"/>
                <w:lang w:eastAsia="ru-RU"/>
              </w:rPr>
              <w:t xml:space="preserve">2022 г. N </w:t>
            </w:r>
            <w:r w:rsidRPr="000F5836">
              <w:rPr>
                <w:rFonts w:ascii="Times New Roman" w:eastAsia="Times New Roman" w:hAnsi="Times New Roman" w:cs="Times New Roman"/>
                <w:sz w:val="24"/>
                <w:szCs w:val="24"/>
                <w:lang w:eastAsia="ru-RU"/>
              </w:rPr>
              <w:lastRenderedPageBreak/>
              <w:t>109-ФЗ</w:t>
            </w:r>
          </w:p>
          <w:p w14:paraId="0C8AD5A3" w14:textId="7FE1BECE" w:rsidR="00B61D4F" w:rsidRDefault="00B61D4F" w:rsidP="00B61D4F">
            <w:pPr>
              <w:rPr>
                <w:rFonts w:ascii="Times New Roman" w:eastAsia="Times New Roman" w:hAnsi="Times New Roman" w:cs="Times New Roman"/>
                <w:sz w:val="24"/>
                <w:szCs w:val="24"/>
                <w:lang w:eastAsia="ru-RU"/>
              </w:rPr>
            </w:pPr>
            <w:r w:rsidRPr="00C331C5">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едеральный закон от 5.04.</w:t>
            </w:r>
            <w:r w:rsidRPr="00C331C5">
              <w:rPr>
                <w:rFonts w:ascii="Times New Roman" w:eastAsia="Times New Roman" w:hAnsi="Times New Roman" w:cs="Times New Roman"/>
                <w:sz w:val="24"/>
                <w:szCs w:val="24"/>
                <w:lang w:eastAsia="ru-RU"/>
              </w:rPr>
              <w:t>2013 г. N 44-ФЗ</w:t>
            </w:r>
          </w:p>
        </w:tc>
      </w:tr>
      <w:tr w:rsidR="00B61D4F" w:rsidRPr="00E6708D" w14:paraId="686B5A38" w14:textId="77777777" w:rsidTr="00FA34CF">
        <w:trPr>
          <w:trHeight w:val="2970"/>
        </w:trPr>
        <w:tc>
          <w:tcPr>
            <w:tcW w:w="993" w:type="dxa"/>
          </w:tcPr>
          <w:p w14:paraId="3D1A0516" w14:textId="76F83945" w:rsidR="00B61D4F" w:rsidRPr="00D946CB" w:rsidRDefault="00B61D4F" w:rsidP="00B61D4F">
            <w:pPr>
              <w:rPr>
                <w:rFonts w:ascii="Times New Roman" w:hAnsi="Times New Roman" w:cs="Times New Roman"/>
                <w:b/>
                <w:color w:val="000000" w:themeColor="text1"/>
                <w:sz w:val="24"/>
                <w:szCs w:val="24"/>
              </w:rPr>
            </w:pPr>
            <w:r w:rsidRPr="00D946CB">
              <w:rPr>
                <w:rFonts w:ascii="Times New Roman" w:hAnsi="Times New Roman" w:cs="Times New Roman"/>
                <w:b/>
                <w:color w:val="000000" w:themeColor="text1"/>
                <w:sz w:val="24"/>
                <w:szCs w:val="24"/>
              </w:rPr>
              <w:lastRenderedPageBreak/>
              <w:t>29</w:t>
            </w:r>
          </w:p>
        </w:tc>
        <w:tc>
          <w:tcPr>
            <w:tcW w:w="4819" w:type="dxa"/>
          </w:tcPr>
          <w:p w14:paraId="2A41F87B" w14:textId="023353C9" w:rsidR="00B61D4F" w:rsidRPr="00F540AA" w:rsidRDefault="00B61D4F" w:rsidP="00B61D4F">
            <w:pPr>
              <w:jc w:val="both"/>
              <w:rPr>
                <w:rFonts w:ascii="Times New Roman" w:hAnsi="Times New Roman" w:cs="Times New Roman"/>
              </w:rPr>
            </w:pPr>
          </w:p>
        </w:tc>
        <w:tc>
          <w:tcPr>
            <w:tcW w:w="6521" w:type="dxa"/>
          </w:tcPr>
          <w:p w14:paraId="607FECD9" w14:textId="77777777" w:rsidR="00B61D4F" w:rsidRDefault="00B61D4F" w:rsidP="00B61D4F">
            <w:pPr>
              <w:jc w:val="both"/>
              <w:rPr>
                <w:rFonts w:ascii="Times New Roman" w:hAnsi="Times New Roman" w:cs="Times New Roman"/>
                <w:sz w:val="24"/>
                <w:szCs w:val="24"/>
              </w:rPr>
            </w:pPr>
            <w:r>
              <w:rPr>
                <w:rFonts w:ascii="Times New Roman" w:hAnsi="Times New Roman" w:cs="Times New Roman"/>
                <w:sz w:val="24"/>
                <w:szCs w:val="24"/>
              </w:rPr>
              <w:t>Добавить:</w:t>
            </w:r>
          </w:p>
          <w:p w14:paraId="3FE65835" w14:textId="6CC0FC3B" w:rsidR="00B61D4F" w:rsidRPr="00F540AA" w:rsidRDefault="00B61D4F" w:rsidP="00B61D4F">
            <w:pPr>
              <w:jc w:val="both"/>
              <w:rPr>
                <w:rFonts w:ascii="Times New Roman" w:hAnsi="Times New Roman" w:cs="Times New Roman"/>
                <w:sz w:val="24"/>
                <w:szCs w:val="24"/>
              </w:rPr>
            </w:pPr>
            <w:r w:rsidRPr="00F540AA">
              <w:rPr>
                <w:rFonts w:ascii="Times New Roman" w:hAnsi="Times New Roman" w:cs="Times New Roman"/>
                <w:sz w:val="24"/>
                <w:szCs w:val="24"/>
              </w:rPr>
              <w:t>Сведения о недобросовестном поставщике (исполнителе, подрядчике) не включаются в реестр в случае, если в результате проведения проверки,</w:t>
            </w:r>
            <w:r>
              <w:rPr>
                <w:rFonts w:ascii="Times New Roman" w:hAnsi="Times New Roman" w:cs="Times New Roman"/>
                <w:sz w:val="24"/>
                <w:szCs w:val="24"/>
              </w:rPr>
              <w:t xml:space="preserve"> предусмотренной п.8 Правил </w:t>
            </w:r>
            <w:r w:rsidRPr="004E6F21">
              <w:rPr>
                <w:rFonts w:ascii="Times New Roman" w:hAnsi="Times New Roman" w:cs="Times New Roman"/>
                <w:sz w:val="24"/>
                <w:szCs w:val="24"/>
              </w:rPr>
              <w:t>ведения реест</w:t>
            </w:r>
            <w:r>
              <w:rPr>
                <w:rFonts w:ascii="Times New Roman" w:hAnsi="Times New Roman" w:cs="Times New Roman"/>
                <w:sz w:val="24"/>
                <w:szCs w:val="24"/>
              </w:rPr>
              <w:t xml:space="preserve">ра недобросовестных поставщиков </w:t>
            </w:r>
            <w:r w:rsidRPr="004E6F21">
              <w:rPr>
                <w:rFonts w:ascii="Times New Roman" w:hAnsi="Times New Roman" w:cs="Times New Roman"/>
                <w:sz w:val="24"/>
                <w:szCs w:val="24"/>
              </w:rPr>
              <w:t>(утв. постановлением Правительства РФ от 22 ноября 2012 г. N 1211)</w:t>
            </w:r>
            <w:r w:rsidRPr="00F540AA">
              <w:rPr>
                <w:rFonts w:ascii="Times New Roman" w:hAnsi="Times New Roman" w:cs="Times New Roman"/>
                <w:sz w:val="24"/>
                <w:szCs w:val="24"/>
              </w:rPr>
              <w:t xml:space="preserve">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w:t>
            </w:r>
            <w:r w:rsidRPr="00F540AA">
              <w:rPr>
                <w:rFonts w:ascii="Times New Roman" w:hAnsi="Times New Roman" w:cs="Times New Roman"/>
                <w:sz w:val="24"/>
                <w:szCs w:val="24"/>
              </w:rPr>
              <w:lastRenderedPageBreak/>
              <w:t>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tc>
        <w:tc>
          <w:tcPr>
            <w:tcW w:w="3118" w:type="dxa"/>
          </w:tcPr>
          <w:p w14:paraId="02D2B4B6" w14:textId="386D499B" w:rsidR="00B61D4F" w:rsidRPr="00E6708D" w:rsidRDefault="00B61D4F" w:rsidP="00B61D4F">
            <w:pPr>
              <w:rPr>
                <w:rFonts w:ascii="Times New Roman" w:eastAsia="Times New Roman" w:hAnsi="Times New Roman" w:cs="Times New Roman"/>
                <w:sz w:val="24"/>
                <w:szCs w:val="24"/>
                <w:lang w:eastAsia="ru-RU"/>
              </w:rPr>
            </w:pPr>
            <w:r w:rsidRPr="00F540AA">
              <w:rPr>
                <w:rFonts w:ascii="Times New Roman" w:eastAsia="Times New Roman" w:hAnsi="Times New Roman" w:cs="Times New Roman"/>
                <w:sz w:val="24"/>
                <w:szCs w:val="24"/>
                <w:lang w:eastAsia="ru-RU"/>
              </w:rPr>
              <w:lastRenderedPageBreak/>
              <w:t xml:space="preserve">Постановление Правительства РФ от </w:t>
            </w:r>
            <w:r>
              <w:rPr>
                <w:rFonts w:ascii="Times New Roman" w:eastAsia="Times New Roman" w:hAnsi="Times New Roman" w:cs="Times New Roman"/>
                <w:sz w:val="24"/>
                <w:szCs w:val="24"/>
                <w:lang w:eastAsia="ru-RU"/>
              </w:rPr>
              <w:t>0</w:t>
            </w:r>
            <w:r w:rsidRPr="00F540A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.08.</w:t>
            </w:r>
            <w:r w:rsidRPr="00F540AA">
              <w:rPr>
                <w:rFonts w:ascii="Times New Roman" w:eastAsia="Times New Roman" w:hAnsi="Times New Roman" w:cs="Times New Roman"/>
                <w:sz w:val="24"/>
                <w:szCs w:val="24"/>
                <w:lang w:eastAsia="ru-RU"/>
              </w:rPr>
              <w:t>2022 г. N 1397</w:t>
            </w:r>
          </w:p>
        </w:tc>
      </w:tr>
    </w:tbl>
    <w:p w14:paraId="1B44816A" w14:textId="26AE27A3" w:rsidR="00612A2F" w:rsidRPr="00727ABC" w:rsidRDefault="004F5EC8">
      <w:pPr>
        <w:rPr>
          <w:rFonts w:ascii="Times New Roman" w:hAnsi="Times New Roman" w:cs="Times New Roman"/>
        </w:rPr>
      </w:pPr>
    </w:p>
    <w:sectPr w:rsidR="00612A2F" w:rsidRPr="00727ABC" w:rsidSect="00FA34C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0622" w14:textId="77777777" w:rsidR="004F5EC8" w:rsidRDefault="004F5EC8" w:rsidP="00010924">
      <w:pPr>
        <w:spacing w:after="0" w:line="240" w:lineRule="auto"/>
      </w:pPr>
      <w:r>
        <w:separator/>
      </w:r>
    </w:p>
  </w:endnote>
  <w:endnote w:type="continuationSeparator" w:id="0">
    <w:p w14:paraId="7B2E8B65" w14:textId="77777777" w:rsidR="004F5EC8" w:rsidRDefault="004F5EC8" w:rsidP="0001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ranklin Gothic Boo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888A" w14:textId="77777777" w:rsidR="004F5EC8" w:rsidRDefault="004F5EC8" w:rsidP="00010924">
      <w:pPr>
        <w:spacing w:after="0" w:line="240" w:lineRule="auto"/>
      </w:pPr>
      <w:r>
        <w:separator/>
      </w:r>
    </w:p>
  </w:footnote>
  <w:footnote w:type="continuationSeparator" w:id="0">
    <w:p w14:paraId="0EF87F04" w14:textId="77777777" w:rsidR="004F5EC8" w:rsidRDefault="004F5EC8" w:rsidP="00010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C0B"/>
    <w:multiLevelType w:val="multilevel"/>
    <w:tmpl w:val="6D665874"/>
    <w:lvl w:ilvl="0">
      <w:start w:val="1"/>
      <w:numFmt w:val="decimal"/>
      <w:pStyle w:val="1"/>
      <w:lvlText w:val="%1."/>
      <w:lvlJc w:val="left"/>
      <w:pPr>
        <w:tabs>
          <w:tab w:val="num" w:pos="574"/>
        </w:tabs>
        <w:ind w:left="574" w:hanging="432"/>
      </w:pPr>
      <w:rPr>
        <w:rFonts w:hint="default"/>
        <w:color w:val="auto"/>
        <w:sz w:val="24"/>
        <w:szCs w:val="24"/>
      </w:rPr>
    </w:lvl>
    <w:lvl w:ilvl="1">
      <w:start w:val="1"/>
      <w:numFmt w:val="decimal"/>
      <w:pStyle w:val="2"/>
      <w:lvlText w:val="%1.%2"/>
      <w:lvlJc w:val="left"/>
      <w:pPr>
        <w:tabs>
          <w:tab w:val="num" w:pos="1002"/>
        </w:tabs>
        <w:ind w:left="1002" w:hanging="576"/>
      </w:pPr>
      <w:rPr>
        <w:rFonts w:hint="default"/>
        <w:b/>
        <w:color w:val="auto"/>
        <w:sz w:val="24"/>
        <w:szCs w:val="24"/>
      </w:rPr>
    </w:lvl>
    <w:lvl w:ilvl="2">
      <w:start w:val="1"/>
      <w:numFmt w:val="decimal"/>
      <w:pStyle w:val="3"/>
      <w:lvlText w:val="%3."/>
      <w:lvlJc w:val="left"/>
      <w:pPr>
        <w:tabs>
          <w:tab w:val="num" w:pos="1288"/>
        </w:tabs>
        <w:ind w:left="1288" w:hanging="720"/>
      </w:pPr>
      <w:rPr>
        <w:rFonts w:ascii="Franklin Gothic Book" w:eastAsia="Times New Roman" w:hAnsi="Franklin Gothic Book" w:cs="Arial" w:hint="default"/>
        <w:b w:val="0"/>
        <w:i w:val="0"/>
        <w:color w:val="auto"/>
        <w:sz w:val="24"/>
        <w:szCs w:val="24"/>
      </w:rPr>
    </w:lvl>
    <w:lvl w:ilvl="3">
      <w:start w:val="1"/>
      <w:numFmt w:val="decimal"/>
      <w:lvlText w:val="%1.%2.%3.%4"/>
      <w:lvlJc w:val="left"/>
      <w:pPr>
        <w:tabs>
          <w:tab w:val="num" w:pos="1006"/>
        </w:tabs>
        <w:ind w:left="1006" w:hanging="864"/>
      </w:pPr>
      <w:rPr>
        <w:rFonts w:ascii="Arial" w:hAnsi="Arial" w:cs="Arial" w:hint="default"/>
        <w:b w:val="0"/>
        <w:i w:val="0"/>
        <w:sz w:val="24"/>
        <w:szCs w:val="24"/>
      </w:rPr>
    </w:lvl>
    <w:lvl w:ilvl="4">
      <w:start w:val="1"/>
      <w:numFmt w:val="decimal"/>
      <w:lvlText w:val="%1.%2.%3.%4.%5"/>
      <w:lvlJc w:val="left"/>
      <w:pPr>
        <w:tabs>
          <w:tab w:val="num" w:pos="1150"/>
        </w:tabs>
        <w:ind w:left="1150" w:hanging="1008"/>
      </w:pPr>
      <w:rPr>
        <w:rFonts w:hint="default"/>
        <w:b w:val="0"/>
        <w:sz w:val="24"/>
        <w:szCs w:val="24"/>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17542797"/>
    <w:multiLevelType w:val="hybridMultilevel"/>
    <w:tmpl w:val="12F6C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E0BF8"/>
    <w:multiLevelType w:val="hybridMultilevel"/>
    <w:tmpl w:val="F804645A"/>
    <w:lvl w:ilvl="0" w:tplc="5306979A">
      <w:start w:val="1"/>
      <w:numFmt w:val="decimal"/>
      <w:lvlText w:val="%1)"/>
      <w:lvlJc w:val="left"/>
      <w:pPr>
        <w:ind w:left="720" w:hanging="360"/>
      </w:pPr>
      <w:rPr>
        <w:rFonts w:hint="default"/>
        <w:b w:val="0"/>
        <w:strike w:val="0"/>
      </w:rPr>
    </w:lvl>
    <w:lvl w:ilvl="1" w:tplc="40E8907C">
      <w:start w:val="1"/>
      <w:numFmt w:val="decimal"/>
      <w:lvlText w:val="%2)"/>
      <w:lvlJc w:val="left"/>
      <w:pPr>
        <w:ind w:left="1211"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5A3D77"/>
    <w:multiLevelType w:val="hybridMultilevel"/>
    <w:tmpl w:val="D25CBD16"/>
    <w:lvl w:ilvl="0" w:tplc="ED0A5138">
      <w:start w:val="1"/>
      <w:numFmt w:val="decimal"/>
      <w:lvlText w:val="%1)"/>
      <w:lvlJc w:val="left"/>
      <w:pPr>
        <w:ind w:left="502"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87B16E8"/>
    <w:multiLevelType w:val="hybridMultilevel"/>
    <w:tmpl w:val="535A035C"/>
    <w:lvl w:ilvl="0" w:tplc="136A503A">
      <w:start w:val="1"/>
      <w:numFmt w:val="russianLower"/>
      <w:lvlText w:val="%1)"/>
      <w:lvlJc w:val="left"/>
      <w:pPr>
        <w:ind w:left="928" w:hanging="360"/>
      </w:pPr>
      <w:rPr>
        <w:rFonts w:hint="default"/>
      </w:rPr>
    </w:lvl>
    <w:lvl w:ilvl="1" w:tplc="59AEEF66">
      <w:start w:val="1"/>
      <w:numFmt w:val="decimal"/>
      <w:lvlText w:val="%2)"/>
      <w:lvlJc w:val="left"/>
      <w:pPr>
        <w:ind w:left="2213" w:hanging="360"/>
      </w:pPr>
      <w:rPr>
        <w:rFonts w:hint="default"/>
      </w:r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5" w15:restartNumberingAfterBreak="0">
    <w:nsid w:val="3E6606D9"/>
    <w:multiLevelType w:val="multilevel"/>
    <w:tmpl w:val="B43E363A"/>
    <w:lvl w:ilvl="0">
      <w:start w:val="1"/>
      <w:numFmt w:val="decimal"/>
      <w:lvlText w:val="%1)"/>
      <w:lvlJc w:val="left"/>
      <w:pPr>
        <w:ind w:left="644" w:hanging="360"/>
      </w:pPr>
      <w:rPr>
        <w:rFonts w:hint="default"/>
      </w:rPr>
    </w:lvl>
    <w:lvl w:ilvl="1">
      <w:start w:val="1"/>
      <w:numFmt w:val="decimal"/>
      <w:isLgl/>
      <w:lvlText w:val="%1.%2."/>
      <w:lvlJc w:val="left"/>
      <w:pPr>
        <w:ind w:left="1032" w:hanging="46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6" w15:restartNumberingAfterBreak="0">
    <w:nsid w:val="40257C48"/>
    <w:multiLevelType w:val="hybridMultilevel"/>
    <w:tmpl w:val="B39AC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93CFA"/>
    <w:multiLevelType w:val="multilevel"/>
    <w:tmpl w:val="0E2CF0DE"/>
    <w:lvl w:ilvl="0">
      <w:start w:val="20"/>
      <w:numFmt w:val="decimal"/>
      <w:lvlText w:val="%1"/>
      <w:lvlJc w:val="left"/>
      <w:pPr>
        <w:ind w:left="420" w:hanging="420"/>
      </w:pPr>
      <w:rPr>
        <w:rFonts w:hint="default"/>
        <w:sz w:val="24"/>
        <w:szCs w:val="24"/>
      </w:rPr>
    </w:lvl>
    <w:lvl w:ilvl="1">
      <w:start w:val="1"/>
      <w:numFmt w:val="decimal"/>
      <w:lvlText w:val="%1.%2"/>
      <w:lvlJc w:val="left"/>
      <w:pPr>
        <w:ind w:left="420" w:hanging="420"/>
      </w:pPr>
      <w:rPr>
        <w:rFonts w:hint="default"/>
        <w:b/>
      </w:rPr>
    </w:lvl>
    <w:lvl w:ilvl="2">
      <w:start w:val="1"/>
      <w:numFmt w:val="decimal"/>
      <w:lvlText w:val="%1.%2.%3"/>
      <w:lvlJc w:val="left"/>
      <w:pPr>
        <w:ind w:left="1855"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7458AB"/>
    <w:multiLevelType w:val="multilevel"/>
    <w:tmpl w:val="AA5ABA06"/>
    <w:lvl w:ilvl="0">
      <w:start w:val="1"/>
      <w:numFmt w:val="decimal"/>
      <w:lvlText w:val="%1."/>
      <w:lvlJc w:val="left"/>
      <w:pPr>
        <w:ind w:left="720" w:hanging="360"/>
      </w:pPr>
      <w:rPr>
        <w:rFonts w:hint="default"/>
        <w:b/>
        <w:color w:val="auto"/>
      </w:rPr>
    </w:lvl>
    <w:lvl w:ilvl="1">
      <w:start w:val="2"/>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9" w15:restartNumberingAfterBreak="0">
    <w:nsid w:val="5C491BAF"/>
    <w:multiLevelType w:val="multilevel"/>
    <w:tmpl w:val="98928EF2"/>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413BF0"/>
    <w:multiLevelType w:val="hybridMultilevel"/>
    <w:tmpl w:val="03A05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5775BB"/>
    <w:multiLevelType w:val="hybridMultilevel"/>
    <w:tmpl w:val="E0F2532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
  </w:num>
  <w:num w:numId="6">
    <w:abstractNumId w:val="11"/>
  </w:num>
  <w:num w:numId="7">
    <w:abstractNumId w:val="6"/>
  </w:num>
  <w:num w:numId="8">
    <w:abstractNumId w:val="5"/>
  </w:num>
  <w:num w:numId="9">
    <w:abstractNumId w:val="8"/>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BC"/>
    <w:rsid w:val="00006428"/>
    <w:rsid w:val="00010924"/>
    <w:rsid w:val="0002602B"/>
    <w:rsid w:val="00034D42"/>
    <w:rsid w:val="00035578"/>
    <w:rsid w:val="000508EF"/>
    <w:rsid w:val="00070C8B"/>
    <w:rsid w:val="000929A7"/>
    <w:rsid w:val="000A4EEB"/>
    <w:rsid w:val="000B28F7"/>
    <w:rsid w:val="000B442E"/>
    <w:rsid w:val="000D0A09"/>
    <w:rsid w:val="000D4152"/>
    <w:rsid w:val="000E127E"/>
    <w:rsid w:val="000E391B"/>
    <w:rsid w:val="000E463E"/>
    <w:rsid w:val="000E7332"/>
    <w:rsid w:val="000F402D"/>
    <w:rsid w:val="000F5836"/>
    <w:rsid w:val="00115810"/>
    <w:rsid w:val="0012033D"/>
    <w:rsid w:val="00143EEE"/>
    <w:rsid w:val="001442A6"/>
    <w:rsid w:val="00150F64"/>
    <w:rsid w:val="00155D53"/>
    <w:rsid w:val="00176193"/>
    <w:rsid w:val="00181DF3"/>
    <w:rsid w:val="00192F9A"/>
    <w:rsid w:val="001A2BA3"/>
    <w:rsid w:val="001B40E2"/>
    <w:rsid w:val="001C36B6"/>
    <w:rsid w:val="001E178B"/>
    <w:rsid w:val="001E1A3F"/>
    <w:rsid w:val="001E27B0"/>
    <w:rsid w:val="00230621"/>
    <w:rsid w:val="00234C63"/>
    <w:rsid w:val="002564C3"/>
    <w:rsid w:val="00257F88"/>
    <w:rsid w:val="00273E5C"/>
    <w:rsid w:val="00277B1B"/>
    <w:rsid w:val="00282AD2"/>
    <w:rsid w:val="002B0525"/>
    <w:rsid w:val="002D223A"/>
    <w:rsid w:val="002F4A85"/>
    <w:rsid w:val="002F7C2E"/>
    <w:rsid w:val="0030235C"/>
    <w:rsid w:val="00307338"/>
    <w:rsid w:val="00345654"/>
    <w:rsid w:val="00374996"/>
    <w:rsid w:val="003F040F"/>
    <w:rsid w:val="004540C2"/>
    <w:rsid w:val="004650AD"/>
    <w:rsid w:val="00467C4B"/>
    <w:rsid w:val="0049509B"/>
    <w:rsid w:val="004B1E6E"/>
    <w:rsid w:val="004C4284"/>
    <w:rsid w:val="004E2660"/>
    <w:rsid w:val="004E6F21"/>
    <w:rsid w:val="004F3E1C"/>
    <w:rsid w:val="004F4366"/>
    <w:rsid w:val="004F5EC8"/>
    <w:rsid w:val="00502BC9"/>
    <w:rsid w:val="00506528"/>
    <w:rsid w:val="00512937"/>
    <w:rsid w:val="00521717"/>
    <w:rsid w:val="00526372"/>
    <w:rsid w:val="00535617"/>
    <w:rsid w:val="00556B31"/>
    <w:rsid w:val="005754DC"/>
    <w:rsid w:val="00581D62"/>
    <w:rsid w:val="00586952"/>
    <w:rsid w:val="005872F9"/>
    <w:rsid w:val="00590459"/>
    <w:rsid w:val="005B2A66"/>
    <w:rsid w:val="005D1F5E"/>
    <w:rsid w:val="005E74B7"/>
    <w:rsid w:val="006127C2"/>
    <w:rsid w:val="00617C32"/>
    <w:rsid w:val="00637CA4"/>
    <w:rsid w:val="00644595"/>
    <w:rsid w:val="00646527"/>
    <w:rsid w:val="006528C9"/>
    <w:rsid w:val="00662B2F"/>
    <w:rsid w:val="00682B52"/>
    <w:rsid w:val="00685141"/>
    <w:rsid w:val="006C6366"/>
    <w:rsid w:val="00725DBD"/>
    <w:rsid w:val="0072727B"/>
    <w:rsid w:val="00727ABC"/>
    <w:rsid w:val="00742CF9"/>
    <w:rsid w:val="00783A8B"/>
    <w:rsid w:val="00783DAC"/>
    <w:rsid w:val="00790BD4"/>
    <w:rsid w:val="007942C9"/>
    <w:rsid w:val="00795373"/>
    <w:rsid w:val="007D68F5"/>
    <w:rsid w:val="008027EE"/>
    <w:rsid w:val="008040A1"/>
    <w:rsid w:val="00806C5A"/>
    <w:rsid w:val="008162BD"/>
    <w:rsid w:val="00841A87"/>
    <w:rsid w:val="00842206"/>
    <w:rsid w:val="008422C9"/>
    <w:rsid w:val="00861E5B"/>
    <w:rsid w:val="00884879"/>
    <w:rsid w:val="008E23EF"/>
    <w:rsid w:val="00903355"/>
    <w:rsid w:val="009162C4"/>
    <w:rsid w:val="009408AD"/>
    <w:rsid w:val="00991013"/>
    <w:rsid w:val="00995500"/>
    <w:rsid w:val="009A56B6"/>
    <w:rsid w:val="009B0345"/>
    <w:rsid w:val="009B6867"/>
    <w:rsid w:val="009D3F4D"/>
    <w:rsid w:val="009E73FF"/>
    <w:rsid w:val="009F3BAC"/>
    <w:rsid w:val="00A20DDB"/>
    <w:rsid w:val="00A245A3"/>
    <w:rsid w:val="00A332F7"/>
    <w:rsid w:val="00A536CB"/>
    <w:rsid w:val="00A60599"/>
    <w:rsid w:val="00A7348A"/>
    <w:rsid w:val="00A762FA"/>
    <w:rsid w:val="00A92D83"/>
    <w:rsid w:val="00AB31AE"/>
    <w:rsid w:val="00AC5EFC"/>
    <w:rsid w:val="00AD3536"/>
    <w:rsid w:val="00AD641E"/>
    <w:rsid w:val="00AF51E9"/>
    <w:rsid w:val="00AF753A"/>
    <w:rsid w:val="00B05EEA"/>
    <w:rsid w:val="00B11CDA"/>
    <w:rsid w:val="00B2195C"/>
    <w:rsid w:val="00B363D8"/>
    <w:rsid w:val="00B61D4F"/>
    <w:rsid w:val="00B67955"/>
    <w:rsid w:val="00B720B7"/>
    <w:rsid w:val="00B9484B"/>
    <w:rsid w:val="00BA5882"/>
    <w:rsid w:val="00BA65A6"/>
    <w:rsid w:val="00BB7CE8"/>
    <w:rsid w:val="00BC4D74"/>
    <w:rsid w:val="00BE157F"/>
    <w:rsid w:val="00C10D2C"/>
    <w:rsid w:val="00C12EC3"/>
    <w:rsid w:val="00C25A41"/>
    <w:rsid w:val="00C331C5"/>
    <w:rsid w:val="00C400E9"/>
    <w:rsid w:val="00C43BB2"/>
    <w:rsid w:val="00C64977"/>
    <w:rsid w:val="00C660D6"/>
    <w:rsid w:val="00CA0051"/>
    <w:rsid w:val="00CB5A85"/>
    <w:rsid w:val="00CB71E0"/>
    <w:rsid w:val="00CC1BFE"/>
    <w:rsid w:val="00CD0F2E"/>
    <w:rsid w:val="00D01FC3"/>
    <w:rsid w:val="00D04850"/>
    <w:rsid w:val="00D307B5"/>
    <w:rsid w:val="00D41581"/>
    <w:rsid w:val="00D54CD2"/>
    <w:rsid w:val="00D55243"/>
    <w:rsid w:val="00D84C25"/>
    <w:rsid w:val="00D867CE"/>
    <w:rsid w:val="00D92E51"/>
    <w:rsid w:val="00D93BCE"/>
    <w:rsid w:val="00D946CB"/>
    <w:rsid w:val="00DA1016"/>
    <w:rsid w:val="00DB1F77"/>
    <w:rsid w:val="00DC57F6"/>
    <w:rsid w:val="00DD2198"/>
    <w:rsid w:val="00DD44A1"/>
    <w:rsid w:val="00E14B9B"/>
    <w:rsid w:val="00E2185F"/>
    <w:rsid w:val="00E365F8"/>
    <w:rsid w:val="00E4747C"/>
    <w:rsid w:val="00E647FC"/>
    <w:rsid w:val="00E6708D"/>
    <w:rsid w:val="00E71C0C"/>
    <w:rsid w:val="00E863AF"/>
    <w:rsid w:val="00E87244"/>
    <w:rsid w:val="00E97965"/>
    <w:rsid w:val="00EA0218"/>
    <w:rsid w:val="00EA5FC0"/>
    <w:rsid w:val="00EB0C4F"/>
    <w:rsid w:val="00EB1ABF"/>
    <w:rsid w:val="00EB3E1B"/>
    <w:rsid w:val="00EB76F0"/>
    <w:rsid w:val="00EB7875"/>
    <w:rsid w:val="00EB7AB8"/>
    <w:rsid w:val="00EE3890"/>
    <w:rsid w:val="00EE5AEA"/>
    <w:rsid w:val="00EF2815"/>
    <w:rsid w:val="00F05690"/>
    <w:rsid w:val="00F06D6E"/>
    <w:rsid w:val="00F17700"/>
    <w:rsid w:val="00F540AA"/>
    <w:rsid w:val="00F804DD"/>
    <w:rsid w:val="00F83C9B"/>
    <w:rsid w:val="00FA34CF"/>
    <w:rsid w:val="00FA390D"/>
    <w:rsid w:val="00FA6C38"/>
    <w:rsid w:val="00FB7B93"/>
    <w:rsid w:val="00FF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4BF2"/>
  <w15:docId w15:val="{4872C83C-551F-4D92-98EF-9DB8CBB9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D4F"/>
    <w:pPr>
      <w:spacing w:after="200" w:line="276" w:lineRule="auto"/>
    </w:pPr>
  </w:style>
  <w:style w:type="paragraph" w:styleId="1">
    <w:name w:val="heading 1"/>
    <w:basedOn w:val="a"/>
    <w:next w:val="a"/>
    <w:link w:val="10"/>
    <w:qFormat/>
    <w:rsid w:val="00727ABC"/>
    <w:pPr>
      <w:keepNext/>
      <w:numPr>
        <w:numId w:val="1"/>
      </w:numPr>
      <w:tabs>
        <w:tab w:val="clear" w:pos="574"/>
      </w:tabs>
      <w:spacing w:before="240" w:after="60" w:line="240" w:lineRule="auto"/>
      <w:ind w:left="0" w:firstLine="0"/>
      <w:outlineLvl w:val="0"/>
    </w:pPr>
    <w:rPr>
      <w:rFonts w:ascii="Calibri" w:eastAsia="MS Gothic" w:hAnsi="Calibri" w:cs="Times New Roman"/>
      <w:b/>
      <w:bCs/>
      <w:kern w:val="32"/>
      <w:sz w:val="32"/>
      <w:szCs w:val="32"/>
      <w:lang w:val="en-US"/>
    </w:rPr>
  </w:style>
  <w:style w:type="paragraph" w:styleId="2">
    <w:name w:val="heading 2"/>
    <w:basedOn w:val="a"/>
    <w:next w:val="a"/>
    <w:link w:val="20"/>
    <w:unhideWhenUsed/>
    <w:qFormat/>
    <w:rsid w:val="00727ABC"/>
    <w:pPr>
      <w:keepNext/>
      <w:numPr>
        <w:ilvl w:val="1"/>
        <w:numId w:val="1"/>
      </w:numPr>
      <w:spacing w:before="240" w:after="60" w:line="240" w:lineRule="auto"/>
      <w:outlineLvl w:val="1"/>
    </w:pPr>
    <w:rPr>
      <w:rFonts w:ascii="Franklin Gothic Book" w:eastAsia="MS Gothic" w:hAnsi="Franklin Gothic Book" w:cs="Times New Roman"/>
      <w:b/>
      <w:bCs/>
      <w:iCs/>
      <w:sz w:val="24"/>
      <w:szCs w:val="28"/>
      <w:lang w:val="en-US"/>
    </w:rPr>
  </w:style>
  <w:style w:type="paragraph" w:styleId="3">
    <w:name w:val="heading 3"/>
    <w:aliases w:val="H3"/>
    <w:basedOn w:val="a"/>
    <w:next w:val="a"/>
    <w:link w:val="30"/>
    <w:unhideWhenUsed/>
    <w:qFormat/>
    <w:rsid w:val="00727ABC"/>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next w:val="a"/>
    <w:link w:val="40"/>
    <w:uiPriority w:val="9"/>
    <w:semiHidden/>
    <w:unhideWhenUsed/>
    <w:qFormat/>
    <w:rsid w:val="00A20DD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ABC"/>
    <w:rPr>
      <w:rFonts w:ascii="Calibri" w:eastAsia="MS Gothic" w:hAnsi="Calibri" w:cs="Times New Roman"/>
      <w:b/>
      <w:bCs/>
      <w:kern w:val="32"/>
      <w:sz w:val="32"/>
      <w:szCs w:val="32"/>
      <w:lang w:val="en-US"/>
    </w:rPr>
  </w:style>
  <w:style w:type="character" w:customStyle="1" w:styleId="20">
    <w:name w:val="Заголовок 2 Знак"/>
    <w:basedOn w:val="a0"/>
    <w:link w:val="2"/>
    <w:rsid w:val="00727ABC"/>
    <w:rPr>
      <w:rFonts w:ascii="Franklin Gothic Book" w:eastAsia="MS Gothic" w:hAnsi="Franklin Gothic Book" w:cs="Times New Roman"/>
      <w:b/>
      <w:bCs/>
      <w:iCs/>
      <w:sz w:val="24"/>
      <w:szCs w:val="28"/>
      <w:lang w:val="en-US"/>
    </w:rPr>
  </w:style>
  <w:style w:type="character" w:customStyle="1" w:styleId="30">
    <w:name w:val="Заголовок 3 Знак"/>
    <w:aliases w:val="H3 Знак"/>
    <w:basedOn w:val="a0"/>
    <w:link w:val="3"/>
    <w:rsid w:val="00727ABC"/>
    <w:rPr>
      <w:rFonts w:ascii="Cambria" w:eastAsia="Times New Roman" w:hAnsi="Cambria" w:cs="Times New Roman"/>
      <w:b/>
      <w:bCs/>
      <w:sz w:val="26"/>
      <w:szCs w:val="26"/>
      <w:lang w:val="en-US"/>
    </w:rPr>
  </w:style>
  <w:style w:type="paragraph" w:styleId="a3">
    <w:name w:val="List Paragraph"/>
    <w:basedOn w:val="a"/>
    <w:link w:val="a4"/>
    <w:uiPriority w:val="34"/>
    <w:qFormat/>
    <w:rsid w:val="00727ABC"/>
    <w:pPr>
      <w:ind w:left="720"/>
      <w:contextualSpacing/>
    </w:pPr>
  </w:style>
  <w:style w:type="table" w:styleId="a5">
    <w:name w:val="Table Grid"/>
    <w:basedOn w:val="a1"/>
    <w:uiPriority w:val="59"/>
    <w:rsid w:val="0072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27AB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uiPriority w:val="34"/>
    <w:locked/>
    <w:rsid w:val="00727ABC"/>
  </w:style>
  <w:style w:type="paragraph" w:customStyle="1" w:styleId="s1">
    <w:name w:val="s_1"/>
    <w:basedOn w:val="a"/>
    <w:rsid w:val="005B2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A20DDB"/>
    <w:rPr>
      <w:rFonts w:asciiTheme="majorHAnsi" w:eastAsiaTheme="majorEastAsia" w:hAnsiTheme="majorHAnsi" w:cstheme="majorBidi"/>
      <w:b/>
      <w:bCs/>
      <w:i/>
      <w:iCs/>
      <w:color w:val="4472C4" w:themeColor="accent1"/>
    </w:rPr>
  </w:style>
  <w:style w:type="paragraph" w:styleId="a6">
    <w:name w:val="Balloon Text"/>
    <w:basedOn w:val="a"/>
    <w:link w:val="a7"/>
    <w:uiPriority w:val="99"/>
    <w:semiHidden/>
    <w:unhideWhenUsed/>
    <w:rsid w:val="00FA6C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6C38"/>
    <w:rPr>
      <w:rFonts w:ascii="Segoe UI" w:hAnsi="Segoe UI" w:cs="Segoe UI"/>
      <w:sz w:val="18"/>
      <w:szCs w:val="18"/>
    </w:rPr>
  </w:style>
  <w:style w:type="paragraph" w:styleId="a8">
    <w:name w:val="header"/>
    <w:basedOn w:val="a"/>
    <w:link w:val="a9"/>
    <w:uiPriority w:val="99"/>
    <w:unhideWhenUsed/>
    <w:rsid w:val="000109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0924"/>
  </w:style>
  <w:style w:type="paragraph" w:styleId="aa">
    <w:name w:val="footer"/>
    <w:basedOn w:val="a"/>
    <w:link w:val="ab"/>
    <w:uiPriority w:val="99"/>
    <w:unhideWhenUsed/>
    <w:rsid w:val="000109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16</Pages>
  <Words>4519</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Дубик Анастасия Игоревна</dc:creator>
  <cp:keywords/>
  <dc:description/>
  <cp:lastModifiedBy>Дубик Анастасия Игоревна</cp:lastModifiedBy>
  <cp:revision>180</cp:revision>
  <cp:lastPrinted>2022-09-05T08:55:00Z</cp:lastPrinted>
  <dcterms:created xsi:type="dcterms:W3CDTF">2022-06-15T10:49:00Z</dcterms:created>
  <dcterms:modified xsi:type="dcterms:W3CDTF">2022-09-27T11:28:00Z</dcterms:modified>
</cp:coreProperties>
</file>